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38C9F4" w14:textId="48AADAC5" w:rsidR="00A50C7E" w:rsidRPr="00A50C7E" w:rsidRDefault="00A50C7E" w:rsidP="00A50C7E">
      <w:pPr>
        <w:tabs>
          <w:tab w:val="center" w:pos="4536"/>
          <w:tab w:val="right" w:pos="7938"/>
          <w:tab w:val="right" w:pos="9639"/>
        </w:tabs>
        <w:ind w:right="2"/>
        <w:textAlignment w:val="auto"/>
        <w:rPr>
          <w:rFonts w:ascii="Arial" w:hAnsi="Arial" w:cs="Arial"/>
          <w:b/>
          <w:bCs/>
          <w:sz w:val="24"/>
          <w:szCs w:val="24"/>
          <w:lang w:eastAsia="zh-CN"/>
        </w:rPr>
      </w:pPr>
      <w:bookmarkStart w:id="0" w:name="_Hlk145670493"/>
      <w:r w:rsidRPr="00A50C7E">
        <w:rPr>
          <w:rFonts w:ascii="Arial" w:hAnsi="Arial" w:cs="Arial"/>
          <w:b/>
          <w:bCs/>
          <w:sz w:val="24"/>
          <w:szCs w:val="24"/>
        </w:rPr>
        <w:t>3GPP TSG RAN WG1 #11</w:t>
      </w:r>
      <w:r w:rsidRPr="00A50C7E">
        <w:rPr>
          <w:rFonts w:ascii="Arial" w:hAnsi="Arial" w:cs="Arial"/>
          <w:b/>
          <w:bCs/>
          <w:sz w:val="24"/>
          <w:szCs w:val="24"/>
          <w:lang w:eastAsia="zh-CN"/>
        </w:rPr>
        <w:t>8bis</w:t>
      </w:r>
      <w:r w:rsidRPr="00A50C7E">
        <w:rPr>
          <w:rFonts w:ascii="Arial" w:hAnsi="Arial" w:cs="Arial"/>
          <w:b/>
          <w:bCs/>
          <w:sz w:val="24"/>
          <w:szCs w:val="24"/>
        </w:rPr>
        <w:tab/>
      </w:r>
      <w:r w:rsidRPr="00A50C7E">
        <w:rPr>
          <w:rFonts w:ascii="Arial" w:hAnsi="Arial" w:cs="Arial"/>
          <w:b/>
          <w:bCs/>
          <w:sz w:val="24"/>
          <w:szCs w:val="24"/>
        </w:rPr>
        <w:tab/>
      </w:r>
      <w:r w:rsidRPr="00A50C7E">
        <w:rPr>
          <w:rFonts w:ascii="Arial" w:hAnsi="Arial" w:cs="Arial"/>
          <w:b/>
          <w:bCs/>
          <w:sz w:val="24"/>
          <w:szCs w:val="24"/>
        </w:rPr>
        <w:tab/>
        <w:t>R1-240773</w:t>
      </w:r>
      <w:r>
        <w:rPr>
          <w:rFonts w:ascii="Arial" w:hAnsi="Arial" w:cs="Arial" w:hint="eastAsia"/>
          <w:b/>
          <w:bCs/>
          <w:sz w:val="24"/>
          <w:szCs w:val="24"/>
          <w:lang w:eastAsia="zh-CN"/>
        </w:rPr>
        <w:t>6</w:t>
      </w:r>
    </w:p>
    <w:bookmarkEnd w:id="0"/>
    <w:p w14:paraId="76A86EBA" w14:textId="77777777" w:rsidR="00A50C7E" w:rsidRPr="00A50C7E" w:rsidRDefault="00A50C7E" w:rsidP="00A50C7E">
      <w:pPr>
        <w:tabs>
          <w:tab w:val="center" w:pos="4536"/>
          <w:tab w:val="right" w:pos="9072"/>
        </w:tabs>
        <w:textAlignment w:val="auto"/>
        <w:rPr>
          <w:rFonts w:ascii="Arial" w:eastAsia="MS Mincho" w:hAnsi="Arial" w:cs="Arial"/>
          <w:b/>
          <w:bCs/>
          <w:sz w:val="24"/>
          <w:szCs w:val="24"/>
          <w:lang w:eastAsia="ja-JP"/>
        </w:rPr>
      </w:pPr>
      <w:r w:rsidRPr="00A50C7E">
        <w:rPr>
          <w:rFonts w:ascii="Arial" w:eastAsia="MS Mincho" w:hAnsi="Arial" w:cs="Arial"/>
          <w:b/>
          <w:bCs/>
          <w:sz w:val="24"/>
          <w:szCs w:val="24"/>
          <w:lang w:eastAsia="ja-JP"/>
        </w:rPr>
        <w:t>Hefei, China, October 14</w:t>
      </w:r>
      <w:r w:rsidRPr="00A50C7E">
        <w:rPr>
          <w:rFonts w:ascii="Malgun Gothic" w:eastAsia="Malgun Gothic" w:hAnsi="Malgun Gothic" w:cs="Malgun Gothic" w:hint="eastAsia"/>
          <w:b/>
          <w:bCs/>
          <w:sz w:val="24"/>
          <w:szCs w:val="24"/>
          <w:vertAlign w:val="superscript"/>
          <w:lang w:eastAsia="ko-KR"/>
        </w:rPr>
        <w:t>th</w:t>
      </w:r>
      <w:r w:rsidRPr="00A50C7E">
        <w:rPr>
          <w:rFonts w:ascii="Arial" w:eastAsia="MS Mincho" w:hAnsi="Arial" w:cs="Arial"/>
          <w:b/>
          <w:bCs/>
          <w:sz w:val="24"/>
          <w:szCs w:val="24"/>
          <w:lang w:eastAsia="ja-JP"/>
        </w:rPr>
        <w:t xml:space="preserve"> </w:t>
      </w:r>
      <w:r w:rsidRPr="00A50C7E">
        <w:rPr>
          <w:rFonts w:ascii="Arial" w:hAnsi="Arial" w:cs="Arial"/>
          <w:b/>
          <w:bCs/>
          <w:sz w:val="24"/>
          <w:szCs w:val="24"/>
        </w:rPr>
        <w:t>– 18</w:t>
      </w:r>
      <w:r w:rsidRPr="00A50C7E">
        <w:rPr>
          <w:rFonts w:ascii="Arial" w:hAnsi="Arial" w:cs="Arial"/>
          <w:b/>
          <w:bCs/>
          <w:sz w:val="24"/>
          <w:szCs w:val="24"/>
          <w:vertAlign w:val="superscript"/>
        </w:rPr>
        <w:t>th</w:t>
      </w:r>
      <w:r w:rsidRPr="00A50C7E">
        <w:rPr>
          <w:rFonts w:ascii="Arial" w:eastAsia="MS Mincho" w:hAnsi="Arial" w:cs="Arial"/>
          <w:b/>
          <w:bCs/>
          <w:sz w:val="24"/>
          <w:szCs w:val="24"/>
          <w:lang w:eastAsia="ja-JP"/>
        </w:rPr>
        <w:t>, 2024</w:t>
      </w:r>
    </w:p>
    <w:p w14:paraId="28E9F91B" w14:textId="77777777" w:rsidR="00C00B19" w:rsidRPr="00A50C7E" w:rsidRDefault="00C00B19" w:rsidP="002B17FD">
      <w:pPr>
        <w:pStyle w:val="a0"/>
        <w:tabs>
          <w:tab w:val="right" w:pos="9639"/>
        </w:tabs>
        <w:rPr>
          <w:rFonts w:eastAsiaTheme="minorEastAsia"/>
          <w:bCs/>
          <w:noProof w:val="0"/>
          <w:sz w:val="24"/>
          <w:lang w:eastAsia="zh-CN"/>
        </w:rPr>
      </w:pPr>
    </w:p>
    <w:p w14:paraId="39F8AE55" w14:textId="78BEFC28"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5A5588" w:rsidRPr="0059673F">
        <w:rPr>
          <w:rFonts w:eastAsia="宋体" w:cs="Arial"/>
          <w:b/>
          <w:bCs/>
          <w:sz w:val="24"/>
          <w:lang w:val="en-US" w:eastAsia="zh-CN"/>
        </w:rPr>
        <w:t>9.</w:t>
      </w:r>
      <w:r w:rsidR="00C1279A">
        <w:rPr>
          <w:rFonts w:eastAsia="宋体" w:cs="Arial" w:hint="eastAsia"/>
          <w:b/>
          <w:bCs/>
          <w:sz w:val="24"/>
          <w:lang w:val="en-US" w:eastAsia="zh-CN"/>
        </w:rPr>
        <w:t>4</w:t>
      </w:r>
      <w:r w:rsidR="005A5588" w:rsidRPr="0059673F">
        <w:rPr>
          <w:rFonts w:eastAsia="宋体" w:cs="Arial"/>
          <w:b/>
          <w:bCs/>
          <w:sz w:val="24"/>
          <w:lang w:val="en-US" w:eastAsia="zh-CN"/>
        </w:rPr>
        <w:t>.</w:t>
      </w:r>
      <w:r w:rsidR="00C1279A">
        <w:rPr>
          <w:rFonts w:eastAsia="宋体" w:cs="Arial" w:hint="eastAsia"/>
          <w:b/>
          <w:bCs/>
          <w:sz w:val="24"/>
          <w:lang w:val="en-US" w:eastAsia="zh-CN"/>
        </w:rPr>
        <w:t>2.</w:t>
      </w:r>
      <w:r w:rsidR="00B4283E">
        <w:rPr>
          <w:rFonts w:eastAsia="宋体" w:cs="Arial" w:hint="eastAsia"/>
          <w:b/>
          <w:bCs/>
          <w:sz w:val="24"/>
          <w:lang w:val="en-US" w:eastAsia="zh-CN"/>
        </w:rPr>
        <w:t>3</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1F121C49"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B4283E" w:rsidRPr="00B4283E">
        <w:rPr>
          <w:rFonts w:ascii="Arial" w:hAnsi="Arial" w:cs="Arial"/>
          <w:b/>
          <w:bCs/>
          <w:sz w:val="24"/>
          <w:lang w:eastAsia="zh-CN"/>
        </w:rPr>
        <w:t>Discussion on downlink and uplink channel</w:t>
      </w:r>
      <w:r w:rsidR="00025A58">
        <w:rPr>
          <w:rFonts w:ascii="Arial" w:hAnsi="Arial" w:cs="Arial" w:hint="eastAsia"/>
          <w:b/>
          <w:bCs/>
          <w:sz w:val="24"/>
          <w:lang w:eastAsia="zh-CN"/>
        </w:rPr>
        <w:t xml:space="preserve"> / </w:t>
      </w:r>
      <w:r w:rsidR="00B4283E" w:rsidRPr="00B4283E">
        <w:rPr>
          <w:rFonts w:ascii="Arial" w:hAnsi="Arial" w:cs="Arial"/>
          <w:b/>
          <w:bCs/>
          <w:sz w:val="24"/>
          <w:lang w:eastAsia="zh-CN"/>
        </w:rPr>
        <w:t>signal aspects for Ambient IoT</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450FCF">
      <w:pPr>
        <w:pStyle w:val="1"/>
      </w:pPr>
      <w:r w:rsidRPr="00242FBB">
        <w:t>Introduction</w:t>
      </w:r>
    </w:p>
    <w:p w14:paraId="7B9A2B65" w14:textId="4E14EE2E" w:rsidR="00D570A6" w:rsidRPr="003864E2" w:rsidRDefault="000D63BA" w:rsidP="004839DE">
      <w:pPr>
        <w:pStyle w:val="af4"/>
        <w:jc w:val="both"/>
        <w:rPr>
          <w:sz w:val="21"/>
          <w:szCs w:val="21"/>
        </w:rPr>
      </w:pPr>
      <w:bookmarkStart w:id="1" w:name="OLE_LINK5"/>
      <w:bookmarkStart w:id="2" w:name="OLE_LINK8"/>
      <w:r w:rsidRPr="000D63BA">
        <w:rPr>
          <w:sz w:val="21"/>
          <w:szCs w:val="21"/>
        </w:rPr>
        <w:t xml:space="preserve">The study item on solutions for Ambient IoT (Internet of Things) was approved in RAN#102 meeting </w:t>
      </w:r>
      <w:r w:rsidR="00471C5F">
        <w:rPr>
          <w:sz w:val="21"/>
          <w:szCs w:val="21"/>
        </w:rPr>
        <w:fldChar w:fldCharType="begin"/>
      </w:r>
      <w:r w:rsidR="00471C5F">
        <w:rPr>
          <w:sz w:val="21"/>
          <w:szCs w:val="21"/>
        </w:rPr>
        <w:instrText xml:space="preserve"> REF _Ref162536537 \r \h </w:instrText>
      </w:r>
      <w:r w:rsidR="00471C5F">
        <w:rPr>
          <w:sz w:val="21"/>
          <w:szCs w:val="21"/>
        </w:rPr>
      </w:r>
      <w:r w:rsidR="00471C5F">
        <w:rPr>
          <w:sz w:val="21"/>
          <w:szCs w:val="21"/>
        </w:rPr>
        <w:fldChar w:fldCharType="separate"/>
      </w:r>
      <w:r w:rsidR="00471C5F">
        <w:rPr>
          <w:sz w:val="21"/>
          <w:szCs w:val="21"/>
        </w:rPr>
        <w:t>[1]</w:t>
      </w:r>
      <w:r w:rsidR="00471C5F">
        <w:rPr>
          <w:sz w:val="21"/>
          <w:szCs w:val="21"/>
        </w:rPr>
        <w:fldChar w:fldCharType="end"/>
      </w:r>
      <w:r>
        <w:rPr>
          <w:rFonts w:hint="eastAsia"/>
          <w:sz w:val="21"/>
          <w:szCs w:val="21"/>
          <w:lang w:eastAsia="zh-CN"/>
        </w:rPr>
        <w:t xml:space="preserve"> and </w:t>
      </w:r>
      <w:r>
        <w:rPr>
          <w:sz w:val="21"/>
          <w:szCs w:val="21"/>
          <w:lang w:eastAsia="zh-CN"/>
        </w:rPr>
        <w:t>revise</w:t>
      </w:r>
      <w:r>
        <w:rPr>
          <w:rFonts w:hint="eastAsia"/>
          <w:sz w:val="21"/>
          <w:szCs w:val="21"/>
          <w:lang w:eastAsia="zh-CN"/>
        </w:rPr>
        <w:t xml:space="preserve">d in RAN#103 meeting </w:t>
      </w:r>
      <w:r w:rsidR="00471C5F">
        <w:rPr>
          <w:sz w:val="21"/>
          <w:szCs w:val="21"/>
          <w:lang w:eastAsia="zh-CN"/>
        </w:rPr>
        <w:fldChar w:fldCharType="begin"/>
      </w:r>
      <w:r w:rsidR="00471C5F">
        <w:rPr>
          <w:sz w:val="21"/>
          <w:szCs w:val="21"/>
          <w:lang w:eastAsia="zh-CN"/>
        </w:rPr>
        <w:instrText xml:space="preserve"> </w:instrText>
      </w:r>
      <w:r w:rsidR="00471C5F">
        <w:rPr>
          <w:rFonts w:hint="eastAsia"/>
          <w:sz w:val="21"/>
          <w:szCs w:val="21"/>
          <w:lang w:eastAsia="zh-CN"/>
        </w:rPr>
        <w:instrText>REF _Ref162536546 \r \h</w:instrText>
      </w:r>
      <w:r w:rsidR="00471C5F">
        <w:rPr>
          <w:sz w:val="21"/>
          <w:szCs w:val="21"/>
          <w:lang w:eastAsia="zh-CN"/>
        </w:rPr>
        <w:instrText xml:space="preserve"> </w:instrText>
      </w:r>
      <w:r w:rsidR="00471C5F">
        <w:rPr>
          <w:sz w:val="21"/>
          <w:szCs w:val="21"/>
          <w:lang w:eastAsia="zh-CN"/>
        </w:rPr>
      </w:r>
      <w:r w:rsidR="00471C5F">
        <w:rPr>
          <w:sz w:val="21"/>
          <w:szCs w:val="21"/>
          <w:lang w:eastAsia="zh-CN"/>
        </w:rPr>
        <w:fldChar w:fldCharType="separate"/>
      </w:r>
      <w:r w:rsidR="00471C5F">
        <w:rPr>
          <w:sz w:val="21"/>
          <w:szCs w:val="21"/>
          <w:lang w:eastAsia="zh-CN"/>
        </w:rPr>
        <w:t>[2]</w:t>
      </w:r>
      <w:r w:rsidR="00471C5F">
        <w:rPr>
          <w:sz w:val="21"/>
          <w:szCs w:val="21"/>
          <w:lang w:eastAsia="zh-CN"/>
        </w:rPr>
        <w:fldChar w:fldCharType="end"/>
      </w:r>
      <w:r w:rsidRPr="000D63BA">
        <w:rPr>
          <w:sz w:val="21"/>
          <w:szCs w:val="21"/>
        </w:rPr>
        <w:t>.</w:t>
      </w:r>
      <w:r>
        <w:rPr>
          <w:rFonts w:hint="eastAsia"/>
          <w:sz w:val="21"/>
          <w:szCs w:val="21"/>
          <w:lang w:eastAsia="zh-CN"/>
        </w:rPr>
        <w:t xml:space="preserve"> </w:t>
      </w:r>
      <w:r w:rsidR="00523804" w:rsidRPr="003864E2">
        <w:rPr>
          <w:sz w:val="21"/>
          <w:szCs w:val="21"/>
        </w:rPr>
        <w:t>I</w:t>
      </w:r>
      <w:r w:rsidR="00523804" w:rsidRPr="003864E2">
        <w:rPr>
          <w:rFonts w:hint="eastAsia"/>
          <w:sz w:val="21"/>
          <w:szCs w:val="21"/>
        </w:rPr>
        <w:t xml:space="preserve">n </w:t>
      </w:r>
      <w:r>
        <w:rPr>
          <w:rFonts w:hint="eastAsia"/>
          <w:sz w:val="21"/>
          <w:szCs w:val="21"/>
          <w:lang w:eastAsia="zh-CN"/>
        </w:rPr>
        <w:t xml:space="preserve">last </w:t>
      </w:r>
      <w:r w:rsidR="00523804" w:rsidRPr="003864E2">
        <w:rPr>
          <w:sz w:val="21"/>
          <w:szCs w:val="21"/>
        </w:rPr>
        <w:t>RAN</w:t>
      </w:r>
      <w:r>
        <w:rPr>
          <w:rFonts w:hint="eastAsia"/>
          <w:sz w:val="21"/>
          <w:szCs w:val="21"/>
          <w:lang w:eastAsia="zh-CN"/>
        </w:rPr>
        <w:t>1</w:t>
      </w:r>
      <w:r w:rsidR="00523804" w:rsidRPr="003864E2">
        <w:rPr>
          <w:sz w:val="21"/>
          <w:szCs w:val="21"/>
        </w:rPr>
        <w:t>#</w:t>
      </w:r>
      <w:r w:rsidR="004B6B73">
        <w:rPr>
          <w:sz w:val="21"/>
          <w:szCs w:val="21"/>
        </w:rPr>
        <w:t>11</w:t>
      </w:r>
      <w:r w:rsidR="00662315">
        <w:rPr>
          <w:rFonts w:hint="eastAsia"/>
          <w:sz w:val="21"/>
          <w:szCs w:val="21"/>
          <w:lang w:eastAsia="zh-CN"/>
        </w:rPr>
        <w:t>8</w:t>
      </w:r>
      <w:r w:rsidR="00C4319C">
        <w:rPr>
          <w:sz w:val="21"/>
          <w:szCs w:val="21"/>
        </w:rPr>
        <w:t xml:space="preserve"> meeting</w:t>
      </w:r>
      <w:r w:rsidR="00523804" w:rsidRPr="003864E2">
        <w:rPr>
          <w:sz w:val="21"/>
          <w:szCs w:val="21"/>
        </w:rPr>
        <w:t xml:space="preserve"> </w:t>
      </w:r>
      <w:r w:rsidR="00471C5F">
        <w:rPr>
          <w:sz w:val="21"/>
          <w:szCs w:val="21"/>
        </w:rPr>
        <w:fldChar w:fldCharType="begin"/>
      </w:r>
      <w:r w:rsidR="00471C5F">
        <w:rPr>
          <w:sz w:val="21"/>
          <w:szCs w:val="21"/>
        </w:rPr>
        <w:instrText xml:space="preserve"> REF _Ref162536554 \r \h </w:instrText>
      </w:r>
      <w:r w:rsidR="00471C5F">
        <w:rPr>
          <w:sz w:val="21"/>
          <w:szCs w:val="21"/>
        </w:rPr>
      </w:r>
      <w:r w:rsidR="00471C5F">
        <w:rPr>
          <w:sz w:val="21"/>
          <w:szCs w:val="21"/>
        </w:rPr>
        <w:fldChar w:fldCharType="separate"/>
      </w:r>
      <w:r w:rsidR="00471C5F">
        <w:rPr>
          <w:sz w:val="21"/>
          <w:szCs w:val="21"/>
        </w:rPr>
        <w:t>[3]</w:t>
      </w:r>
      <w:r w:rsidR="00471C5F">
        <w:rPr>
          <w:sz w:val="21"/>
          <w:szCs w:val="21"/>
        </w:rPr>
        <w:fldChar w:fldCharType="end"/>
      </w:r>
      <w:r w:rsidR="00523804" w:rsidRPr="003864E2">
        <w:rPr>
          <w:sz w:val="21"/>
          <w:szCs w:val="21"/>
        </w:rPr>
        <w:t>,</w:t>
      </w:r>
      <w:r w:rsidR="004B6B73">
        <w:rPr>
          <w:sz w:val="21"/>
          <w:szCs w:val="21"/>
        </w:rPr>
        <w:t xml:space="preserve"> the following agreements were achieved</w:t>
      </w:r>
      <w:r w:rsidR="00605186" w:rsidRPr="003864E2">
        <w:rPr>
          <w:sz w:val="21"/>
          <w:szCs w:val="21"/>
        </w:rPr>
        <w:t xml:space="preserve"> </w:t>
      </w:r>
      <w:r w:rsidR="00090A71">
        <w:rPr>
          <w:sz w:val="21"/>
          <w:szCs w:val="21"/>
        </w:rPr>
        <w:t xml:space="preserve">for </w:t>
      </w:r>
      <w:r w:rsidR="00C81307" w:rsidRPr="00C81307">
        <w:rPr>
          <w:sz w:val="21"/>
          <w:szCs w:val="21"/>
        </w:rPr>
        <w:t>downlink and uplink channel / signal aspects for Ambient IoT</w:t>
      </w:r>
      <w:r w:rsidR="002C1223" w:rsidRPr="003864E2">
        <w:rPr>
          <w:sz w:val="21"/>
          <w:szCs w:val="21"/>
        </w:rPr>
        <w:t xml:space="preserve">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FA576D" w14:paraId="4C6AFD0F" w14:textId="77777777" w:rsidTr="00FA576D">
        <w:tc>
          <w:tcPr>
            <w:tcW w:w="9639" w:type="dxa"/>
            <w:shd w:val="clear" w:color="auto" w:fill="auto"/>
          </w:tcPr>
          <w:p w14:paraId="5E7303FA" w14:textId="77777777" w:rsidR="00264425" w:rsidRPr="00264425" w:rsidRDefault="00264425" w:rsidP="00264425">
            <w:pPr>
              <w:overflowPunct/>
              <w:autoSpaceDE/>
              <w:autoSpaceDN/>
              <w:adjustRightInd/>
              <w:spacing w:after="0"/>
              <w:textAlignment w:val="auto"/>
              <w:rPr>
                <w:rFonts w:ascii="Times" w:eastAsia="Batang" w:hAnsi="Times"/>
                <w:iCs/>
                <w:lang w:val="en-GB" w:eastAsia="x-none"/>
              </w:rPr>
            </w:pPr>
            <w:r w:rsidRPr="00264425">
              <w:rPr>
                <w:rFonts w:ascii="Times" w:eastAsia="Batang" w:hAnsi="Times"/>
                <w:iCs/>
                <w:highlight w:val="green"/>
                <w:lang w:val="en-GB" w:eastAsia="x-none"/>
              </w:rPr>
              <w:t>Agreement</w:t>
            </w:r>
          </w:p>
          <w:p w14:paraId="7D6C724C" w14:textId="77777777" w:rsidR="00264425" w:rsidRPr="00264425" w:rsidRDefault="00264425" w:rsidP="00264425">
            <w:pPr>
              <w:overflowPunct/>
              <w:autoSpaceDE/>
              <w:autoSpaceDN/>
              <w:adjustRightInd/>
              <w:spacing w:after="0"/>
              <w:textAlignment w:val="auto"/>
              <w:rPr>
                <w:rFonts w:ascii="Times" w:eastAsia="Batang" w:hAnsi="Times"/>
                <w:iCs/>
                <w:lang w:val="en-GB" w:eastAsia="x-none"/>
              </w:rPr>
            </w:pPr>
            <w:r w:rsidRPr="00264425">
              <w:rPr>
                <w:rFonts w:ascii="Times" w:eastAsia="Batang" w:hAnsi="Times"/>
                <w:iCs/>
                <w:lang w:val="en-GB" w:eastAsia="x-none"/>
              </w:rPr>
              <w:t>For each D2R transmission, no separate part for start-indicator is considered for the preamble preceding the PDRCH.</w:t>
            </w:r>
          </w:p>
          <w:p w14:paraId="7C696F1F" w14:textId="77777777" w:rsidR="00130AA6" w:rsidRDefault="00130AA6" w:rsidP="00264425">
            <w:pPr>
              <w:rPr>
                <w:sz w:val="21"/>
                <w:szCs w:val="21"/>
                <w:lang w:eastAsia="zh-CN"/>
              </w:rPr>
            </w:pPr>
          </w:p>
          <w:p w14:paraId="04AC7338" w14:textId="77777777" w:rsidR="00264425" w:rsidRPr="00264425" w:rsidRDefault="00264425" w:rsidP="00264425">
            <w:pPr>
              <w:overflowPunct/>
              <w:autoSpaceDE/>
              <w:autoSpaceDN/>
              <w:adjustRightInd/>
              <w:spacing w:after="0"/>
              <w:textAlignment w:val="auto"/>
              <w:rPr>
                <w:rFonts w:ascii="Times" w:eastAsia="Batang" w:hAnsi="Times"/>
                <w:iCs/>
                <w:szCs w:val="24"/>
                <w:lang w:val="en-GB" w:eastAsia="x-none"/>
              </w:rPr>
            </w:pPr>
            <w:r w:rsidRPr="00264425">
              <w:rPr>
                <w:rFonts w:ascii="Times" w:eastAsia="Batang" w:hAnsi="Times"/>
                <w:iCs/>
                <w:szCs w:val="24"/>
                <w:highlight w:val="green"/>
                <w:lang w:val="en-GB" w:eastAsia="x-none"/>
              </w:rPr>
              <w:t>Agreement</w:t>
            </w:r>
          </w:p>
          <w:p w14:paraId="66CCE590" w14:textId="77777777" w:rsidR="00264425" w:rsidRPr="00264425" w:rsidRDefault="00264425" w:rsidP="00264425">
            <w:pPr>
              <w:overflowPunct/>
              <w:autoSpaceDE/>
              <w:autoSpaceDN/>
              <w:adjustRightInd/>
              <w:spacing w:after="0"/>
              <w:textAlignment w:val="auto"/>
              <w:rPr>
                <w:rFonts w:ascii="Times" w:eastAsia="Batang" w:hAnsi="Times"/>
                <w:szCs w:val="24"/>
                <w:lang w:val="en-GB"/>
              </w:rPr>
            </w:pPr>
            <w:r w:rsidRPr="00264425">
              <w:rPr>
                <w:rFonts w:ascii="Times" w:eastAsia="Batang" w:hAnsi="Times"/>
                <w:szCs w:val="24"/>
                <w:lang w:val="en-GB"/>
              </w:rPr>
              <w:t>For D2R transmission, preamble preceding the PDRCH is studied also for the potential additional functionalities:</w:t>
            </w:r>
          </w:p>
          <w:p w14:paraId="5D8FA452" w14:textId="77777777" w:rsidR="00264425" w:rsidRPr="00264425" w:rsidRDefault="00264425" w:rsidP="00264425">
            <w:pPr>
              <w:numPr>
                <w:ilvl w:val="0"/>
                <w:numId w:val="39"/>
              </w:numPr>
              <w:overflowPunct/>
              <w:autoSpaceDE/>
              <w:autoSpaceDN/>
              <w:adjustRightInd/>
              <w:snapToGrid w:val="0"/>
              <w:spacing w:after="0"/>
              <w:contextualSpacing/>
              <w:jc w:val="both"/>
              <w:textAlignment w:val="auto"/>
              <w:rPr>
                <w:rFonts w:ascii="Times" w:eastAsia="Batang" w:hAnsi="Times"/>
                <w:szCs w:val="24"/>
                <w:lang w:val="en-GB" w:eastAsia="x-none"/>
              </w:rPr>
            </w:pPr>
            <w:r w:rsidRPr="00264425">
              <w:rPr>
                <w:rFonts w:ascii="Times" w:eastAsia="Batang" w:hAnsi="Times"/>
                <w:szCs w:val="24"/>
                <w:lang w:val="en-GB" w:eastAsia="x-none"/>
              </w:rPr>
              <w:t>SFO estimation</w:t>
            </w:r>
          </w:p>
          <w:p w14:paraId="6A9FC3EA" w14:textId="77777777" w:rsidR="00264425" w:rsidRPr="00264425" w:rsidRDefault="00264425" w:rsidP="00264425">
            <w:pPr>
              <w:numPr>
                <w:ilvl w:val="0"/>
                <w:numId w:val="39"/>
              </w:numPr>
              <w:overflowPunct/>
              <w:autoSpaceDE/>
              <w:autoSpaceDN/>
              <w:adjustRightInd/>
              <w:snapToGrid w:val="0"/>
              <w:spacing w:after="0"/>
              <w:contextualSpacing/>
              <w:jc w:val="both"/>
              <w:textAlignment w:val="auto"/>
              <w:rPr>
                <w:rFonts w:ascii="Times" w:eastAsia="Batang" w:hAnsi="Times"/>
                <w:szCs w:val="24"/>
                <w:lang w:val="en-GB" w:eastAsia="x-none"/>
              </w:rPr>
            </w:pPr>
            <w:r w:rsidRPr="00264425">
              <w:rPr>
                <w:rFonts w:ascii="Times" w:eastAsia="Batang" w:hAnsi="Times"/>
                <w:szCs w:val="24"/>
                <w:lang w:val="en-GB" w:eastAsia="x-none"/>
              </w:rPr>
              <w:t>CFO estimation</w:t>
            </w:r>
          </w:p>
          <w:p w14:paraId="0E2BD7F4" w14:textId="77777777" w:rsidR="00264425" w:rsidRPr="00264425" w:rsidRDefault="00264425" w:rsidP="00264425">
            <w:pPr>
              <w:numPr>
                <w:ilvl w:val="0"/>
                <w:numId w:val="39"/>
              </w:numPr>
              <w:overflowPunct/>
              <w:autoSpaceDE/>
              <w:autoSpaceDN/>
              <w:adjustRightInd/>
              <w:snapToGrid w:val="0"/>
              <w:spacing w:after="0"/>
              <w:contextualSpacing/>
              <w:jc w:val="both"/>
              <w:textAlignment w:val="auto"/>
              <w:rPr>
                <w:rFonts w:ascii="Times" w:eastAsia="Batang" w:hAnsi="Times"/>
                <w:szCs w:val="24"/>
                <w:lang w:val="en-GB" w:eastAsia="x-none"/>
              </w:rPr>
            </w:pPr>
            <w:r w:rsidRPr="00264425">
              <w:rPr>
                <w:rFonts w:ascii="Times" w:eastAsia="Batang" w:hAnsi="Times"/>
                <w:szCs w:val="24"/>
                <w:lang w:val="en-GB" w:eastAsia="x-none"/>
              </w:rPr>
              <w:t>Channel estimation</w:t>
            </w:r>
          </w:p>
          <w:p w14:paraId="43086D5A" w14:textId="77777777" w:rsidR="00264425" w:rsidRPr="00264425" w:rsidRDefault="00264425" w:rsidP="00264425">
            <w:pPr>
              <w:numPr>
                <w:ilvl w:val="0"/>
                <w:numId w:val="39"/>
              </w:numPr>
              <w:overflowPunct/>
              <w:autoSpaceDE/>
              <w:autoSpaceDN/>
              <w:adjustRightInd/>
              <w:snapToGrid w:val="0"/>
              <w:spacing w:after="0"/>
              <w:contextualSpacing/>
              <w:jc w:val="both"/>
              <w:textAlignment w:val="auto"/>
              <w:rPr>
                <w:rFonts w:ascii="Times" w:eastAsia="Batang" w:hAnsi="Times"/>
                <w:szCs w:val="24"/>
                <w:lang w:val="en-GB" w:eastAsia="x-none"/>
              </w:rPr>
            </w:pPr>
            <w:r w:rsidRPr="00264425">
              <w:rPr>
                <w:rFonts w:ascii="Times" w:eastAsia="Batang" w:hAnsi="Times"/>
                <w:szCs w:val="24"/>
                <w:lang w:val="en-GB" w:eastAsia="x-none"/>
              </w:rPr>
              <w:t>Interference estimation</w:t>
            </w:r>
          </w:p>
          <w:p w14:paraId="3557FB00" w14:textId="77777777" w:rsidR="00264425" w:rsidRPr="00264425" w:rsidRDefault="00264425" w:rsidP="00264425">
            <w:pPr>
              <w:overflowPunct/>
              <w:autoSpaceDE/>
              <w:autoSpaceDN/>
              <w:adjustRightInd/>
              <w:spacing w:after="0"/>
              <w:textAlignment w:val="auto"/>
              <w:rPr>
                <w:rFonts w:ascii="Times" w:eastAsia="Batang" w:hAnsi="Times"/>
                <w:szCs w:val="24"/>
                <w:lang w:val="en-GB"/>
              </w:rPr>
            </w:pPr>
            <w:r w:rsidRPr="00264425">
              <w:rPr>
                <w:rFonts w:ascii="Times" w:eastAsia="Batang" w:hAnsi="Times"/>
                <w:szCs w:val="24"/>
                <w:lang w:val="en-GB"/>
              </w:rPr>
              <w:t xml:space="preserve">Note: this does not preclude studying the above functionalities by using a </w:t>
            </w:r>
            <w:proofErr w:type="spellStart"/>
            <w:r w:rsidRPr="00264425">
              <w:rPr>
                <w:rFonts w:ascii="Times" w:eastAsia="Batang" w:hAnsi="Times"/>
                <w:szCs w:val="24"/>
                <w:lang w:val="en-GB"/>
              </w:rPr>
              <w:t>midamble</w:t>
            </w:r>
            <w:proofErr w:type="spellEnd"/>
            <w:r w:rsidRPr="00264425">
              <w:rPr>
                <w:rFonts w:ascii="Times" w:eastAsia="Batang" w:hAnsi="Times"/>
                <w:szCs w:val="24"/>
                <w:lang w:val="en-GB"/>
              </w:rPr>
              <w:t xml:space="preserve"> and/or </w:t>
            </w:r>
            <w:proofErr w:type="spellStart"/>
            <w:r w:rsidRPr="00264425">
              <w:rPr>
                <w:rFonts w:ascii="Times" w:eastAsia="Batang" w:hAnsi="Times"/>
                <w:szCs w:val="24"/>
                <w:lang w:val="en-GB"/>
              </w:rPr>
              <w:t>postamble</w:t>
            </w:r>
            <w:proofErr w:type="spellEnd"/>
            <w:r w:rsidRPr="00264425">
              <w:rPr>
                <w:rFonts w:ascii="Times" w:eastAsia="Batang" w:hAnsi="Times"/>
                <w:szCs w:val="24"/>
                <w:lang w:val="en-GB"/>
              </w:rPr>
              <w:t>, if supported</w:t>
            </w:r>
          </w:p>
          <w:p w14:paraId="0B44F8A8" w14:textId="77777777" w:rsidR="00264425" w:rsidRPr="00264425" w:rsidRDefault="00264425" w:rsidP="00264425">
            <w:pPr>
              <w:overflowPunct/>
              <w:autoSpaceDE/>
              <w:autoSpaceDN/>
              <w:adjustRightInd/>
              <w:spacing w:after="0"/>
              <w:textAlignment w:val="auto"/>
              <w:rPr>
                <w:rFonts w:ascii="Times" w:eastAsia="Batang" w:hAnsi="Times"/>
                <w:szCs w:val="24"/>
                <w:lang w:val="en-GB"/>
              </w:rPr>
            </w:pPr>
            <w:r w:rsidRPr="00264425">
              <w:rPr>
                <w:rFonts w:ascii="Times" w:eastAsia="Batang" w:hAnsi="Times"/>
                <w:szCs w:val="24"/>
                <w:lang w:val="en-GB"/>
              </w:rPr>
              <w:t>FFS: Other functionalities, if any.</w:t>
            </w:r>
          </w:p>
          <w:p w14:paraId="70040DB6" w14:textId="77777777" w:rsidR="00264425" w:rsidRPr="00264425" w:rsidRDefault="00264425" w:rsidP="00264425">
            <w:pPr>
              <w:overflowPunct/>
              <w:autoSpaceDE/>
              <w:autoSpaceDN/>
              <w:adjustRightInd/>
              <w:spacing w:after="0"/>
              <w:textAlignment w:val="auto"/>
              <w:rPr>
                <w:rFonts w:ascii="Times" w:eastAsia="Batang" w:hAnsi="Times"/>
                <w:iCs/>
                <w:szCs w:val="24"/>
                <w:lang w:val="en-GB" w:eastAsia="x-none"/>
              </w:rPr>
            </w:pPr>
          </w:p>
          <w:p w14:paraId="668EE04C" w14:textId="77777777" w:rsidR="00264425" w:rsidRPr="00264425" w:rsidRDefault="00264425" w:rsidP="00264425">
            <w:pPr>
              <w:overflowPunct/>
              <w:autoSpaceDE/>
              <w:autoSpaceDN/>
              <w:adjustRightInd/>
              <w:spacing w:after="0"/>
              <w:textAlignment w:val="auto"/>
              <w:rPr>
                <w:rFonts w:ascii="Times" w:eastAsia="Batang" w:hAnsi="Times"/>
                <w:b/>
                <w:iCs/>
                <w:szCs w:val="24"/>
                <w:lang w:val="en-GB" w:eastAsia="x-none"/>
              </w:rPr>
            </w:pPr>
            <w:r w:rsidRPr="00264425">
              <w:rPr>
                <w:rFonts w:ascii="Times" w:eastAsia="Batang" w:hAnsi="Times"/>
                <w:b/>
                <w:iCs/>
                <w:szCs w:val="24"/>
                <w:lang w:val="en-GB" w:eastAsia="x-none"/>
              </w:rPr>
              <w:t>Conclusion</w:t>
            </w:r>
          </w:p>
          <w:p w14:paraId="123FB414" w14:textId="77777777" w:rsidR="00264425" w:rsidRPr="00264425" w:rsidRDefault="00264425" w:rsidP="00264425">
            <w:pPr>
              <w:overflowPunct/>
              <w:autoSpaceDE/>
              <w:autoSpaceDN/>
              <w:adjustRightInd/>
              <w:spacing w:after="0"/>
              <w:textAlignment w:val="auto"/>
              <w:rPr>
                <w:rFonts w:ascii="Times" w:eastAsia="Batang" w:hAnsi="Times"/>
                <w:bCs/>
                <w:lang w:val="en-GB" w:eastAsia="ja-JP"/>
              </w:rPr>
            </w:pPr>
            <w:r w:rsidRPr="00264425">
              <w:rPr>
                <w:rFonts w:ascii="Times" w:eastAsia="Batang" w:hAnsi="Times"/>
                <w:bCs/>
                <w:lang w:val="en-GB" w:eastAsia="ja-JP"/>
              </w:rPr>
              <w:t>Proximity determination is concluded to be feasible with either of the two solutions below. Potential specification impact or not will not be determined in the Rel-19 study item.</w:t>
            </w:r>
          </w:p>
          <w:p w14:paraId="30EC2F65" w14:textId="77777777" w:rsidR="00264425" w:rsidRPr="00264425" w:rsidRDefault="00264425" w:rsidP="00264425">
            <w:pPr>
              <w:overflowPunct/>
              <w:autoSpaceDE/>
              <w:autoSpaceDN/>
              <w:adjustRightInd/>
              <w:spacing w:after="0"/>
              <w:ind w:leftChars="100" w:left="200"/>
              <w:textAlignment w:val="auto"/>
              <w:rPr>
                <w:rFonts w:ascii="Times" w:eastAsia="Batang" w:hAnsi="Times"/>
                <w:b/>
                <w:bCs/>
                <w:u w:val="single"/>
                <w:lang w:val="en-GB" w:eastAsia="ja-JP"/>
              </w:rPr>
            </w:pPr>
            <w:r w:rsidRPr="00264425">
              <w:rPr>
                <w:rFonts w:ascii="Times" w:eastAsia="Batang" w:hAnsi="Times"/>
                <w:b/>
                <w:bCs/>
                <w:u w:val="single"/>
                <w:lang w:val="en-GB" w:eastAsia="ja-JP"/>
              </w:rPr>
              <w:t>Solution 1</w:t>
            </w:r>
          </w:p>
          <w:p w14:paraId="6FE2FE25" w14:textId="77777777" w:rsidR="00264425" w:rsidRPr="00264425" w:rsidRDefault="00264425" w:rsidP="00264425">
            <w:pPr>
              <w:overflowPunct/>
              <w:autoSpaceDE/>
              <w:autoSpaceDN/>
              <w:adjustRightInd/>
              <w:spacing w:after="0"/>
              <w:ind w:leftChars="100" w:left="200"/>
              <w:textAlignment w:val="auto"/>
              <w:rPr>
                <w:rFonts w:ascii="Times" w:eastAsia="Batang" w:hAnsi="Times"/>
                <w:color w:val="000000"/>
                <w:lang w:val="en-GB"/>
              </w:rPr>
            </w:pPr>
            <w:r w:rsidRPr="00264425">
              <w:rPr>
                <w:rFonts w:ascii="Times" w:eastAsia="Batang" w:hAnsi="Times"/>
                <w:lang w:val="en-GB" w:eastAsia="ja-JP"/>
              </w:rPr>
              <w:t xml:space="preserve">For proximity determination, </w:t>
            </w:r>
            <w:r w:rsidRPr="00264425">
              <w:rPr>
                <w:rFonts w:ascii="Times" w:eastAsia="Batang" w:hAnsi="Times"/>
                <w:color w:val="000000"/>
                <w:lang w:val="en-GB"/>
              </w:rPr>
              <w:t>if reader successfully receives D2R transmission from the device in response to R2D transmission</w:t>
            </w:r>
          </w:p>
          <w:p w14:paraId="723CC414" w14:textId="77777777" w:rsidR="00264425" w:rsidRPr="00264425" w:rsidRDefault="00264425" w:rsidP="00264425">
            <w:pPr>
              <w:numPr>
                <w:ilvl w:val="0"/>
                <w:numId w:val="40"/>
              </w:numPr>
              <w:overflowPunct/>
              <w:autoSpaceDE/>
              <w:autoSpaceDN/>
              <w:adjustRightInd/>
              <w:snapToGrid w:val="0"/>
              <w:spacing w:after="0"/>
              <w:ind w:left="709" w:hanging="218"/>
              <w:contextualSpacing/>
              <w:jc w:val="both"/>
              <w:textAlignment w:val="auto"/>
              <w:rPr>
                <w:rFonts w:ascii="Times" w:eastAsia="Batang" w:hAnsi="Times"/>
                <w:color w:val="000000"/>
                <w:lang w:val="en-GB" w:eastAsia="x-none"/>
              </w:rPr>
            </w:pPr>
            <w:r w:rsidRPr="00264425">
              <w:rPr>
                <w:rFonts w:ascii="Times" w:eastAsia="Batang" w:hAnsi="Times"/>
                <w:color w:val="000000"/>
                <w:lang w:val="en-GB" w:eastAsia="x-none"/>
              </w:rPr>
              <w:t xml:space="preserve">then the device is determined as near </w:t>
            </w:r>
            <w:r w:rsidRPr="00264425">
              <w:rPr>
                <w:rFonts w:ascii="Times" w:eastAsia="Batang" w:hAnsi="Times"/>
                <w:lang w:val="en-GB" w:eastAsia="x-none"/>
              </w:rPr>
              <w:t>to the reader based on measurements at the reader side</w:t>
            </w:r>
          </w:p>
          <w:p w14:paraId="203B302C" w14:textId="77777777" w:rsidR="00264425" w:rsidRPr="00264425" w:rsidRDefault="00264425" w:rsidP="00264425">
            <w:pPr>
              <w:overflowPunct/>
              <w:autoSpaceDE/>
              <w:autoSpaceDN/>
              <w:adjustRightInd/>
              <w:spacing w:after="0"/>
              <w:ind w:leftChars="100" w:left="200"/>
              <w:textAlignment w:val="auto"/>
              <w:rPr>
                <w:rFonts w:ascii="Times" w:eastAsia="Batang" w:hAnsi="Times"/>
                <w:b/>
                <w:bCs/>
                <w:u w:val="single"/>
                <w:lang w:val="en-GB" w:eastAsia="ja-JP"/>
              </w:rPr>
            </w:pPr>
            <w:r w:rsidRPr="00264425">
              <w:rPr>
                <w:rFonts w:ascii="Times" w:eastAsia="Batang" w:hAnsi="Times"/>
                <w:b/>
                <w:bCs/>
                <w:u w:val="single"/>
                <w:lang w:val="en-GB" w:eastAsia="ja-JP"/>
              </w:rPr>
              <w:t>Solution 2</w:t>
            </w:r>
          </w:p>
          <w:p w14:paraId="19B3DA09" w14:textId="77777777" w:rsidR="00264425" w:rsidRPr="00264425" w:rsidRDefault="00264425" w:rsidP="00264425">
            <w:pPr>
              <w:overflowPunct/>
              <w:autoSpaceDE/>
              <w:autoSpaceDN/>
              <w:adjustRightInd/>
              <w:spacing w:after="0"/>
              <w:ind w:leftChars="100" w:left="200"/>
              <w:textAlignment w:val="auto"/>
              <w:rPr>
                <w:rFonts w:ascii="Times" w:eastAsia="Batang" w:hAnsi="Times"/>
                <w:color w:val="000000"/>
                <w:lang w:val="en-GB"/>
              </w:rPr>
            </w:pPr>
            <w:r w:rsidRPr="00264425">
              <w:rPr>
                <w:rFonts w:ascii="Times" w:eastAsia="Batang" w:hAnsi="Times"/>
                <w:lang w:val="en-GB" w:eastAsia="ja-JP"/>
              </w:rPr>
              <w:t xml:space="preserve">For proximity determination, </w:t>
            </w:r>
            <w:r w:rsidRPr="00264425">
              <w:rPr>
                <w:rFonts w:ascii="Times" w:eastAsia="Batang" w:hAnsi="Times"/>
                <w:color w:val="000000"/>
                <w:lang w:val="en-GB"/>
              </w:rPr>
              <w:t>if reader successfully receives D2R transmission from the device in response to R2D transmission then the device is determined as near</w:t>
            </w:r>
            <w:r w:rsidRPr="00264425">
              <w:rPr>
                <w:rFonts w:ascii="Times" w:eastAsia="Batang" w:hAnsi="Times"/>
                <w:lang w:val="en-GB"/>
              </w:rPr>
              <w:t xml:space="preserve"> to the reader</w:t>
            </w:r>
          </w:p>
          <w:p w14:paraId="23C03AC7" w14:textId="77777777" w:rsidR="00264425" w:rsidRPr="00264425" w:rsidRDefault="00264425" w:rsidP="00264425">
            <w:pPr>
              <w:overflowPunct/>
              <w:autoSpaceDE/>
              <w:autoSpaceDN/>
              <w:adjustRightInd/>
              <w:spacing w:after="0"/>
              <w:textAlignment w:val="auto"/>
              <w:rPr>
                <w:rFonts w:ascii="Times" w:eastAsia="Batang" w:hAnsi="Times"/>
                <w:iCs/>
                <w:szCs w:val="24"/>
                <w:lang w:val="en-GB" w:eastAsia="x-none"/>
              </w:rPr>
            </w:pPr>
          </w:p>
          <w:p w14:paraId="6999CB13" w14:textId="77777777" w:rsidR="00264425" w:rsidRPr="00264425" w:rsidRDefault="00264425" w:rsidP="00264425">
            <w:pPr>
              <w:overflowPunct/>
              <w:autoSpaceDE/>
              <w:autoSpaceDN/>
              <w:adjustRightInd/>
              <w:spacing w:after="0"/>
              <w:jc w:val="both"/>
              <w:textAlignment w:val="auto"/>
              <w:rPr>
                <w:rFonts w:eastAsia="Malgun Gothic"/>
                <w:highlight w:val="green"/>
                <w:lang w:val="en-GB" w:eastAsia="zh-CN"/>
              </w:rPr>
            </w:pPr>
            <w:r w:rsidRPr="00264425">
              <w:rPr>
                <w:rFonts w:eastAsia="Malgun Gothic"/>
                <w:highlight w:val="green"/>
                <w:lang w:val="en-GB" w:eastAsia="zh-CN"/>
              </w:rPr>
              <w:t>Agreement</w:t>
            </w:r>
          </w:p>
          <w:p w14:paraId="4C1075C9" w14:textId="77777777" w:rsidR="00264425" w:rsidRPr="00264425" w:rsidRDefault="00264425" w:rsidP="00264425">
            <w:pPr>
              <w:overflowPunct/>
              <w:autoSpaceDE/>
              <w:autoSpaceDN/>
              <w:adjustRightInd/>
              <w:spacing w:after="0"/>
              <w:jc w:val="both"/>
              <w:textAlignment w:val="auto"/>
              <w:rPr>
                <w:rFonts w:eastAsia="Malgun Gothic"/>
                <w:lang w:val="en-GB" w:eastAsia="zh-CN"/>
              </w:rPr>
            </w:pPr>
            <w:r w:rsidRPr="00264425">
              <w:rPr>
                <w:rFonts w:eastAsia="Malgun Gothic"/>
                <w:color w:val="000000"/>
                <w:lang w:val="en-GB"/>
              </w:rPr>
              <w:t>For the start-indicator part of the R2D time acquisition signal, ON/OFF pattern i.e. high/low voltage transmission is applied</w:t>
            </w:r>
          </w:p>
          <w:p w14:paraId="2E8390B7" w14:textId="77777777" w:rsidR="00264425" w:rsidRPr="00264425" w:rsidRDefault="00264425" w:rsidP="00264425">
            <w:pPr>
              <w:numPr>
                <w:ilvl w:val="0"/>
                <w:numId w:val="42"/>
              </w:numPr>
              <w:overflowPunct/>
              <w:autoSpaceDE/>
              <w:autoSpaceDN/>
              <w:adjustRightInd/>
              <w:spacing w:after="0"/>
              <w:contextualSpacing/>
              <w:textAlignment w:val="auto"/>
              <w:rPr>
                <w:lang w:val="en-GB" w:eastAsia="ja-JP"/>
              </w:rPr>
            </w:pPr>
            <w:r w:rsidRPr="00264425">
              <w:rPr>
                <w:lang w:val="en-GB" w:eastAsia="ja-JP"/>
              </w:rPr>
              <w:t>FFS: length/pattern of ON/OFF.</w:t>
            </w:r>
          </w:p>
          <w:p w14:paraId="08537727" w14:textId="77777777" w:rsidR="00264425" w:rsidRPr="00264425" w:rsidRDefault="00264425" w:rsidP="00264425">
            <w:pPr>
              <w:numPr>
                <w:ilvl w:val="0"/>
                <w:numId w:val="42"/>
              </w:numPr>
              <w:overflowPunct/>
              <w:autoSpaceDE/>
              <w:autoSpaceDN/>
              <w:adjustRightInd/>
              <w:spacing w:after="0"/>
              <w:contextualSpacing/>
              <w:textAlignment w:val="auto"/>
              <w:rPr>
                <w:lang w:val="en-GB" w:eastAsia="ja-JP"/>
              </w:rPr>
            </w:pPr>
            <w:r w:rsidRPr="00264425">
              <w:rPr>
                <w:lang w:val="en-GB" w:eastAsia="ja-JP"/>
              </w:rPr>
              <w:t xml:space="preserve">FFS: </w:t>
            </w:r>
            <w:r w:rsidRPr="00264425">
              <w:rPr>
                <w:bCs/>
                <w:lang w:val="en-GB" w:eastAsia="ja-JP"/>
              </w:rPr>
              <w:t>when T</w:t>
            </w:r>
            <w:r w:rsidRPr="00264425">
              <w:rPr>
                <w:bCs/>
                <w:vertAlign w:val="subscript"/>
                <w:lang w:val="en-GB" w:eastAsia="ja-JP"/>
              </w:rPr>
              <w:t>D2</w:t>
            </w:r>
            <w:r w:rsidRPr="00264425">
              <w:rPr>
                <w:rFonts w:hint="eastAsia"/>
                <w:bCs/>
                <w:vertAlign w:val="subscript"/>
                <w:lang w:val="en-GB" w:eastAsia="ja-JP"/>
              </w:rPr>
              <w:t>R</w:t>
            </w:r>
            <w:r w:rsidRPr="00264425">
              <w:rPr>
                <w:bCs/>
                <w:vertAlign w:val="subscript"/>
                <w:lang w:val="en-GB" w:eastAsia="ja-JP"/>
              </w:rPr>
              <w:t>_min</w:t>
            </w:r>
            <w:r w:rsidRPr="00264425">
              <w:rPr>
                <w:bCs/>
                <w:lang w:val="en-GB" w:eastAsia="ja-JP"/>
              </w:rPr>
              <w:t xml:space="preserve"> is applicable, w</w:t>
            </w:r>
            <w:r w:rsidRPr="00264425">
              <w:rPr>
                <w:lang w:val="en-GB" w:eastAsia="ja-JP"/>
              </w:rPr>
              <w:t xml:space="preserve">hether/how the start-indicator part is included in </w:t>
            </w:r>
            <w:r w:rsidRPr="00264425">
              <w:rPr>
                <w:bCs/>
                <w:lang w:val="en-GB" w:eastAsia="ja-JP"/>
              </w:rPr>
              <w:t>T</w:t>
            </w:r>
            <w:r w:rsidRPr="00264425">
              <w:rPr>
                <w:bCs/>
                <w:vertAlign w:val="subscript"/>
                <w:lang w:val="en-GB" w:eastAsia="ja-JP"/>
              </w:rPr>
              <w:t>D2</w:t>
            </w:r>
            <w:r w:rsidRPr="00264425">
              <w:rPr>
                <w:rFonts w:hint="eastAsia"/>
                <w:bCs/>
                <w:vertAlign w:val="subscript"/>
                <w:lang w:val="en-GB" w:eastAsia="ja-JP"/>
              </w:rPr>
              <w:t>R</w:t>
            </w:r>
            <w:r w:rsidRPr="00264425">
              <w:rPr>
                <w:bCs/>
                <w:vertAlign w:val="subscript"/>
                <w:lang w:val="en-GB" w:eastAsia="ja-JP"/>
              </w:rPr>
              <w:t>_min</w:t>
            </w:r>
            <w:r w:rsidRPr="00264425">
              <w:rPr>
                <w:bCs/>
                <w:lang w:val="en-GB" w:eastAsia="ja-JP"/>
              </w:rPr>
              <w:t xml:space="preserve"> or not. To be discussed in 9.4.2.2.</w:t>
            </w:r>
          </w:p>
          <w:p w14:paraId="050ECF44" w14:textId="77777777" w:rsidR="00264425" w:rsidRPr="00264425" w:rsidRDefault="00264425" w:rsidP="00264425">
            <w:pPr>
              <w:overflowPunct/>
              <w:autoSpaceDE/>
              <w:autoSpaceDN/>
              <w:adjustRightInd/>
              <w:spacing w:after="0"/>
              <w:jc w:val="both"/>
              <w:textAlignment w:val="auto"/>
              <w:rPr>
                <w:rFonts w:eastAsia="Malgun Gothic"/>
                <w:highlight w:val="green"/>
                <w:lang w:val="en-GB" w:eastAsia="zh-CN"/>
              </w:rPr>
            </w:pPr>
            <w:r w:rsidRPr="00264425">
              <w:rPr>
                <w:rFonts w:eastAsia="Malgun Gothic"/>
                <w:highlight w:val="green"/>
                <w:lang w:val="en-GB" w:eastAsia="zh-CN"/>
              </w:rPr>
              <w:t>Agreement</w:t>
            </w:r>
          </w:p>
          <w:p w14:paraId="24320ABE" w14:textId="77777777" w:rsidR="00264425" w:rsidRPr="00264425" w:rsidRDefault="00264425" w:rsidP="00264425">
            <w:pPr>
              <w:overflowPunct/>
              <w:autoSpaceDE/>
              <w:autoSpaceDN/>
              <w:adjustRightInd/>
              <w:spacing w:after="0"/>
              <w:textAlignment w:val="auto"/>
              <w:rPr>
                <w:rFonts w:ascii="Times" w:eastAsia="Batang" w:hAnsi="Times"/>
                <w:color w:val="000000"/>
                <w:szCs w:val="24"/>
                <w:lang w:val="en-GB"/>
              </w:rPr>
            </w:pPr>
            <w:r w:rsidRPr="00264425">
              <w:rPr>
                <w:rFonts w:ascii="Times" w:eastAsia="Batang" w:hAnsi="Times"/>
                <w:color w:val="000000"/>
                <w:szCs w:val="24"/>
                <w:lang w:val="en-GB"/>
              </w:rPr>
              <w:t>For D2R scheduling, the following information potentially can be explicitly/implicitly indicated to the device via corresponding PRDCH:</w:t>
            </w:r>
          </w:p>
          <w:p w14:paraId="2ED2E6DA" w14:textId="77777777" w:rsidR="00264425" w:rsidRPr="00264425" w:rsidRDefault="00264425" w:rsidP="00264425">
            <w:pPr>
              <w:numPr>
                <w:ilvl w:val="0"/>
                <w:numId w:val="43"/>
              </w:numPr>
              <w:overflowPunct/>
              <w:autoSpaceDE/>
              <w:autoSpaceDN/>
              <w:adjustRightInd/>
              <w:snapToGrid w:val="0"/>
              <w:spacing w:after="0"/>
              <w:contextualSpacing/>
              <w:jc w:val="both"/>
              <w:textAlignment w:val="auto"/>
              <w:rPr>
                <w:rFonts w:ascii="Times" w:eastAsia="Batang" w:hAnsi="Times"/>
                <w:color w:val="000000"/>
                <w:szCs w:val="24"/>
                <w:lang w:val="en-GB" w:eastAsia="x-none"/>
              </w:rPr>
            </w:pPr>
            <w:r w:rsidRPr="00264425">
              <w:rPr>
                <w:rFonts w:ascii="Times" w:eastAsia="Batang" w:hAnsi="Times"/>
                <w:color w:val="000000"/>
                <w:szCs w:val="24"/>
                <w:lang w:val="en-GB" w:eastAsia="x-none"/>
              </w:rPr>
              <w:t>Time domain resources</w:t>
            </w:r>
          </w:p>
          <w:p w14:paraId="6BEF0C23" w14:textId="77777777" w:rsidR="00264425" w:rsidRPr="00264425" w:rsidRDefault="00264425" w:rsidP="00264425">
            <w:pPr>
              <w:numPr>
                <w:ilvl w:val="0"/>
                <w:numId w:val="43"/>
              </w:numPr>
              <w:overflowPunct/>
              <w:autoSpaceDE/>
              <w:autoSpaceDN/>
              <w:adjustRightInd/>
              <w:snapToGrid w:val="0"/>
              <w:spacing w:after="0"/>
              <w:contextualSpacing/>
              <w:jc w:val="both"/>
              <w:textAlignment w:val="auto"/>
              <w:rPr>
                <w:rFonts w:ascii="Times" w:eastAsia="Batang" w:hAnsi="Times"/>
                <w:color w:val="000000"/>
                <w:szCs w:val="24"/>
                <w:lang w:val="en-GB" w:eastAsia="x-none"/>
              </w:rPr>
            </w:pPr>
            <w:r w:rsidRPr="00264425">
              <w:rPr>
                <w:rFonts w:ascii="Times" w:eastAsia="Batang" w:hAnsi="Times"/>
                <w:color w:val="000000"/>
                <w:szCs w:val="24"/>
                <w:lang w:val="en-GB" w:eastAsia="x-none"/>
              </w:rPr>
              <w:t>Frequency domain resources</w:t>
            </w:r>
          </w:p>
          <w:p w14:paraId="4CB19DD7" w14:textId="77777777" w:rsidR="00264425" w:rsidRPr="00264425" w:rsidRDefault="00264425" w:rsidP="00264425">
            <w:pPr>
              <w:numPr>
                <w:ilvl w:val="0"/>
                <w:numId w:val="43"/>
              </w:numPr>
              <w:overflowPunct/>
              <w:autoSpaceDE/>
              <w:autoSpaceDN/>
              <w:adjustRightInd/>
              <w:snapToGrid w:val="0"/>
              <w:spacing w:after="0"/>
              <w:contextualSpacing/>
              <w:jc w:val="both"/>
              <w:textAlignment w:val="auto"/>
              <w:rPr>
                <w:rFonts w:ascii="Times" w:eastAsia="Batang" w:hAnsi="Times"/>
                <w:color w:val="000000"/>
                <w:szCs w:val="24"/>
                <w:lang w:val="en-GB" w:eastAsia="x-none"/>
              </w:rPr>
            </w:pPr>
            <w:r w:rsidRPr="00264425">
              <w:rPr>
                <w:rFonts w:ascii="Times" w:eastAsia="Batang" w:hAnsi="Times"/>
                <w:color w:val="000000"/>
                <w:szCs w:val="24"/>
                <w:lang w:val="en-GB" w:eastAsia="x-none"/>
              </w:rPr>
              <w:t>MCS-like information</w:t>
            </w:r>
          </w:p>
          <w:p w14:paraId="55011626" w14:textId="77777777" w:rsidR="00264425" w:rsidRPr="00264425" w:rsidRDefault="00264425" w:rsidP="00264425">
            <w:pPr>
              <w:numPr>
                <w:ilvl w:val="0"/>
                <w:numId w:val="43"/>
              </w:numPr>
              <w:overflowPunct/>
              <w:autoSpaceDE/>
              <w:autoSpaceDN/>
              <w:adjustRightInd/>
              <w:snapToGrid w:val="0"/>
              <w:spacing w:after="0"/>
              <w:contextualSpacing/>
              <w:jc w:val="both"/>
              <w:textAlignment w:val="auto"/>
              <w:rPr>
                <w:rFonts w:ascii="Times" w:eastAsia="Batang" w:hAnsi="Times"/>
                <w:color w:val="000000"/>
                <w:szCs w:val="24"/>
                <w:lang w:val="en-GB" w:eastAsia="x-none"/>
              </w:rPr>
            </w:pPr>
            <w:r w:rsidRPr="00264425">
              <w:rPr>
                <w:rFonts w:ascii="Times" w:eastAsia="Batang" w:hAnsi="Times"/>
                <w:color w:val="000000"/>
                <w:szCs w:val="24"/>
                <w:lang w:val="en-GB" w:eastAsia="x-none"/>
              </w:rPr>
              <w:t>Chip duration</w:t>
            </w:r>
          </w:p>
          <w:p w14:paraId="25BB8FDD" w14:textId="77777777" w:rsidR="00264425" w:rsidRPr="00264425" w:rsidRDefault="00264425" w:rsidP="00264425">
            <w:pPr>
              <w:numPr>
                <w:ilvl w:val="0"/>
                <w:numId w:val="43"/>
              </w:numPr>
              <w:overflowPunct/>
              <w:autoSpaceDE/>
              <w:autoSpaceDN/>
              <w:adjustRightInd/>
              <w:snapToGrid w:val="0"/>
              <w:spacing w:after="0"/>
              <w:contextualSpacing/>
              <w:jc w:val="both"/>
              <w:textAlignment w:val="auto"/>
              <w:rPr>
                <w:rFonts w:ascii="Times" w:eastAsia="Batang" w:hAnsi="Times"/>
                <w:color w:val="000000"/>
                <w:szCs w:val="24"/>
                <w:lang w:val="en-GB" w:eastAsia="x-none"/>
              </w:rPr>
            </w:pPr>
            <w:r w:rsidRPr="00264425">
              <w:rPr>
                <w:rFonts w:ascii="Times" w:eastAsia="Batang" w:hAnsi="Times"/>
                <w:color w:val="000000"/>
                <w:szCs w:val="24"/>
                <w:lang w:val="en-GB" w:eastAsia="x-none"/>
              </w:rPr>
              <w:t>ID associated with device(s)</w:t>
            </w:r>
          </w:p>
          <w:p w14:paraId="278AE5E2" w14:textId="77777777" w:rsidR="00264425" w:rsidRPr="00264425" w:rsidRDefault="00264425" w:rsidP="00264425">
            <w:pPr>
              <w:numPr>
                <w:ilvl w:val="0"/>
                <w:numId w:val="43"/>
              </w:numPr>
              <w:overflowPunct/>
              <w:autoSpaceDE/>
              <w:autoSpaceDN/>
              <w:adjustRightInd/>
              <w:snapToGrid w:val="0"/>
              <w:spacing w:after="0"/>
              <w:contextualSpacing/>
              <w:jc w:val="both"/>
              <w:textAlignment w:val="auto"/>
              <w:rPr>
                <w:rFonts w:ascii="Times" w:eastAsia="Batang" w:hAnsi="Times"/>
                <w:color w:val="000000"/>
                <w:szCs w:val="24"/>
                <w:lang w:val="en-GB" w:eastAsia="x-none"/>
              </w:rPr>
            </w:pPr>
            <w:r w:rsidRPr="00264425">
              <w:rPr>
                <w:rFonts w:ascii="Times" w:eastAsia="Batang" w:hAnsi="Times"/>
                <w:color w:val="000000"/>
                <w:szCs w:val="24"/>
                <w:lang w:val="en-GB" w:eastAsia="x-none"/>
              </w:rPr>
              <w:lastRenderedPageBreak/>
              <w:t>Repetitions</w:t>
            </w:r>
          </w:p>
          <w:p w14:paraId="16A1C55A" w14:textId="77777777" w:rsidR="00264425" w:rsidRPr="00264425" w:rsidRDefault="00264425" w:rsidP="00264425">
            <w:pPr>
              <w:overflowPunct/>
              <w:autoSpaceDE/>
              <w:autoSpaceDN/>
              <w:adjustRightInd/>
              <w:spacing w:after="0"/>
              <w:textAlignment w:val="auto"/>
              <w:rPr>
                <w:rFonts w:ascii="Times" w:eastAsia="Batang" w:hAnsi="Times"/>
                <w:color w:val="000000"/>
                <w:szCs w:val="24"/>
                <w:lang w:val="en-GB"/>
              </w:rPr>
            </w:pPr>
            <w:r w:rsidRPr="00264425">
              <w:rPr>
                <w:rFonts w:ascii="Times" w:eastAsia="Batang" w:hAnsi="Times"/>
                <w:color w:val="000000"/>
                <w:szCs w:val="24"/>
                <w:lang w:val="en-GB"/>
              </w:rPr>
              <w:t>FFS: other information.</w:t>
            </w:r>
          </w:p>
          <w:p w14:paraId="571CD4A7" w14:textId="77777777" w:rsidR="00264425" w:rsidRPr="00264425" w:rsidRDefault="00264425" w:rsidP="00264425">
            <w:pPr>
              <w:overflowPunct/>
              <w:autoSpaceDE/>
              <w:autoSpaceDN/>
              <w:adjustRightInd/>
              <w:spacing w:after="0"/>
              <w:textAlignment w:val="auto"/>
              <w:rPr>
                <w:rFonts w:ascii="Times" w:eastAsia="Batang" w:hAnsi="Times"/>
                <w:color w:val="000000"/>
                <w:szCs w:val="24"/>
                <w:lang w:val="en-GB"/>
              </w:rPr>
            </w:pPr>
            <w:r w:rsidRPr="00264425">
              <w:rPr>
                <w:rFonts w:ascii="Times" w:eastAsia="Batang" w:hAnsi="Times"/>
                <w:color w:val="000000"/>
                <w:szCs w:val="24"/>
                <w:lang w:val="en-GB"/>
              </w:rPr>
              <w:t xml:space="preserve">FFS: For each information, whether higher-layer </w:t>
            </w:r>
            <w:proofErr w:type="spellStart"/>
            <w:r w:rsidRPr="00264425">
              <w:rPr>
                <w:rFonts w:ascii="Times" w:eastAsia="Batang" w:hAnsi="Times"/>
                <w:color w:val="000000"/>
                <w:szCs w:val="24"/>
                <w:lang w:val="en-GB"/>
              </w:rPr>
              <w:t>signaling</w:t>
            </w:r>
            <w:proofErr w:type="spellEnd"/>
            <w:r w:rsidRPr="00264425">
              <w:rPr>
                <w:rFonts w:ascii="Times" w:eastAsia="Batang" w:hAnsi="Times"/>
                <w:color w:val="000000"/>
                <w:szCs w:val="24"/>
                <w:lang w:val="en-GB"/>
              </w:rPr>
              <w:t xml:space="preserve"> and/or L1 R2D control </w:t>
            </w:r>
            <w:proofErr w:type="spellStart"/>
            <w:r w:rsidRPr="00264425">
              <w:rPr>
                <w:rFonts w:ascii="Times" w:eastAsia="Batang" w:hAnsi="Times"/>
                <w:color w:val="000000"/>
                <w:szCs w:val="24"/>
                <w:lang w:val="en-GB"/>
              </w:rPr>
              <w:t>signaling</w:t>
            </w:r>
            <w:proofErr w:type="spellEnd"/>
            <w:r w:rsidRPr="00264425">
              <w:rPr>
                <w:rFonts w:ascii="Times" w:eastAsia="Batang" w:hAnsi="Times"/>
                <w:color w:val="000000"/>
                <w:szCs w:val="24"/>
                <w:lang w:val="en-GB"/>
              </w:rPr>
              <w:t xml:space="preserve"> is used.</w:t>
            </w:r>
          </w:p>
          <w:p w14:paraId="0816E509" w14:textId="77777777" w:rsidR="00264425" w:rsidRPr="00264425" w:rsidRDefault="00264425" w:rsidP="00264425">
            <w:pPr>
              <w:overflowPunct/>
              <w:autoSpaceDE/>
              <w:autoSpaceDN/>
              <w:adjustRightInd/>
              <w:spacing w:after="0"/>
              <w:textAlignment w:val="auto"/>
              <w:rPr>
                <w:rFonts w:ascii="Times" w:eastAsia="Batang" w:hAnsi="Times"/>
                <w:color w:val="000000"/>
                <w:szCs w:val="24"/>
                <w:lang w:val="en-GB" w:eastAsia="x-none"/>
              </w:rPr>
            </w:pPr>
          </w:p>
          <w:p w14:paraId="715D3FFE" w14:textId="77777777" w:rsidR="00264425" w:rsidRPr="00264425" w:rsidRDefault="00264425" w:rsidP="00264425">
            <w:pPr>
              <w:overflowPunct/>
              <w:autoSpaceDE/>
              <w:autoSpaceDN/>
              <w:adjustRightInd/>
              <w:spacing w:after="0"/>
              <w:jc w:val="both"/>
              <w:textAlignment w:val="auto"/>
              <w:rPr>
                <w:rFonts w:eastAsia="Malgun Gothic"/>
                <w:lang w:val="en-GB" w:eastAsia="zh-CN"/>
              </w:rPr>
            </w:pPr>
            <w:r w:rsidRPr="00264425">
              <w:rPr>
                <w:rFonts w:eastAsia="Malgun Gothic"/>
                <w:highlight w:val="green"/>
                <w:lang w:val="en-GB" w:eastAsia="zh-CN"/>
              </w:rPr>
              <w:t>Agreement</w:t>
            </w:r>
          </w:p>
          <w:p w14:paraId="216CD62E" w14:textId="77777777" w:rsidR="00264425" w:rsidRPr="00264425" w:rsidRDefault="00264425" w:rsidP="00264425">
            <w:pPr>
              <w:overflowPunct/>
              <w:autoSpaceDE/>
              <w:autoSpaceDN/>
              <w:adjustRightInd/>
              <w:spacing w:after="0"/>
              <w:textAlignment w:val="auto"/>
              <w:rPr>
                <w:rFonts w:ascii="Times" w:eastAsia="Batang" w:hAnsi="Times"/>
                <w:color w:val="000000"/>
                <w:szCs w:val="24"/>
                <w:lang w:val="en-GB"/>
              </w:rPr>
            </w:pPr>
            <w:r w:rsidRPr="00264425">
              <w:rPr>
                <w:rFonts w:ascii="Times" w:eastAsia="Batang" w:hAnsi="Times"/>
                <w:color w:val="000000"/>
                <w:szCs w:val="24"/>
                <w:lang w:val="en-GB"/>
              </w:rPr>
              <w:t>For R2D reception, the following information potentially can be explicitly/implicitly indicated to the device via PRDCH:</w:t>
            </w:r>
          </w:p>
          <w:p w14:paraId="6761738E" w14:textId="77777777" w:rsidR="00264425" w:rsidRPr="00264425" w:rsidRDefault="00264425" w:rsidP="00264425">
            <w:pPr>
              <w:numPr>
                <w:ilvl w:val="0"/>
                <w:numId w:val="41"/>
              </w:numPr>
              <w:overflowPunct/>
              <w:autoSpaceDE/>
              <w:autoSpaceDN/>
              <w:adjustRightInd/>
              <w:snapToGrid w:val="0"/>
              <w:spacing w:after="0"/>
              <w:contextualSpacing/>
              <w:jc w:val="both"/>
              <w:textAlignment w:val="auto"/>
              <w:rPr>
                <w:rFonts w:ascii="Times" w:eastAsia="Batang" w:hAnsi="Times"/>
                <w:color w:val="000000"/>
                <w:szCs w:val="24"/>
                <w:lang w:val="en-GB" w:eastAsia="x-none"/>
              </w:rPr>
            </w:pPr>
            <w:r w:rsidRPr="00264425">
              <w:rPr>
                <w:rFonts w:ascii="Times" w:eastAsia="Batang" w:hAnsi="Times"/>
                <w:color w:val="000000"/>
                <w:szCs w:val="24"/>
                <w:lang w:val="en-GB" w:eastAsia="x-none"/>
              </w:rPr>
              <w:t>ID associated with device(s) intended for the reception of R2D, potentially including all devices (if supported)</w:t>
            </w:r>
          </w:p>
          <w:p w14:paraId="209B0E6A" w14:textId="77777777" w:rsidR="00264425" w:rsidRPr="00264425" w:rsidRDefault="00264425" w:rsidP="00264425">
            <w:pPr>
              <w:numPr>
                <w:ilvl w:val="0"/>
                <w:numId w:val="41"/>
              </w:numPr>
              <w:overflowPunct/>
              <w:autoSpaceDE/>
              <w:autoSpaceDN/>
              <w:adjustRightInd/>
              <w:snapToGrid w:val="0"/>
              <w:spacing w:after="0"/>
              <w:contextualSpacing/>
              <w:jc w:val="both"/>
              <w:textAlignment w:val="auto"/>
              <w:rPr>
                <w:rFonts w:ascii="Times" w:eastAsia="Batang" w:hAnsi="Times"/>
                <w:color w:val="000000"/>
                <w:szCs w:val="24"/>
                <w:lang w:val="en-GB" w:eastAsia="x-none"/>
              </w:rPr>
            </w:pPr>
            <w:r w:rsidRPr="00264425">
              <w:rPr>
                <w:rFonts w:ascii="Times" w:eastAsia="Batang" w:hAnsi="Times"/>
                <w:color w:val="000000"/>
                <w:szCs w:val="24"/>
                <w:lang w:val="en-GB" w:eastAsia="x-none"/>
              </w:rPr>
              <w:t>FFS: other information</w:t>
            </w:r>
          </w:p>
          <w:p w14:paraId="7784CDB3" w14:textId="77777777" w:rsidR="00264425" w:rsidRPr="00264425" w:rsidRDefault="00264425" w:rsidP="00264425">
            <w:pPr>
              <w:overflowPunct/>
              <w:autoSpaceDE/>
              <w:autoSpaceDN/>
              <w:adjustRightInd/>
              <w:spacing w:after="0"/>
              <w:textAlignment w:val="auto"/>
              <w:rPr>
                <w:rFonts w:ascii="Times" w:eastAsia="Batang" w:hAnsi="Times"/>
                <w:color w:val="000000"/>
                <w:szCs w:val="24"/>
                <w:lang w:val="en-GB"/>
              </w:rPr>
            </w:pPr>
            <w:r w:rsidRPr="00264425">
              <w:rPr>
                <w:rFonts w:ascii="Times" w:eastAsia="Batang" w:hAnsi="Times"/>
                <w:color w:val="000000"/>
                <w:szCs w:val="24"/>
                <w:lang w:val="en-GB"/>
              </w:rPr>
              <w:t xml:space="preserve">FFS: For each information, whether higher-layer </w:t>
            </w:r>
            <w:proofErr w:type="spellStart"/>
            <w:r w:rsidRPr="00264425">
              <w:rPr>
                <w:rFonts w:ascii="Times" w:eastAsia="Batang" w:hAnsi="Times"/>
                <w:color w:val="000000"/>
                <w:szCs w:val="24"/>
                <w:lang w:val="en-GB"/>
              </w:rPr>
              <w:t>signaling</w:t>
            </w:r>
            <w:proofErr w:type="spellEnd"/>
            <w:r w:rsidRPr="00264425">
              <w:rPr>
                <w:rFonts w:ascii="Times" w:eastAsia="Batang" w:hAnsi="Times"/>
                <w:color w:val="000000"/>
                <w:szCs w:val="24"/>
                <w:lang w:val="en-GB"/>
              </w:rPr>
              <w:t xml:space="preserve"> and/or L1 R2D control </w:t>
            </w:r>
            <w:proofErr w:type="spellStart"/>
            <w:r w:rsidRPr="00264425">
              <w:rPr>
                <w:rFonts w:ascii="Times" w:eastAsia="Batang" w:hAnsi="Times"/>
                <w:color w:val="000000"/>
                <w:szCs w:val="24"/>
                <w:lang w:val="en-GB"/>
              </w:rPr>
              <w:t>signaling</w:t>
            </w:r>
            <w:proofErr w:type="spellEnd"/>
            <w:r w:rsidRPr="00264425">
              <w:rPr>
                <w:rFonts w:ascii="Times" w:eastAsia="Batang" w:hAnsi="Times"/>
                <w:color w:val="000000"/>
                <w:szCs w:val="24"/>
                <w:lang w:val="en-GB"/>
              </w:rPr>
              <w:t xml:space="preserve"> is used</w:t>
            </w:r>
          </w:p>
          <w:p w14:paraId="5399C016" w14:textId="299F0D24" w:rsidR="00264425" w:rsidRPr="00264425" w:rsidRDefault="00264425" w:rsidP="00264425">
            <w:pPr>
              <w:rPr>
                <w:sz w:val="21"/>
                <w:szCs w:val="21"/>
                <w:lang w:val="en-GB" w:eastAsia="zh-CN"/>
              </w:rPr>
            </w:pPr>
          </w:p>
        </w:tc>
      </w:tr>
    </w:tbl>
    <w:p w14:paraId="3F7B05F6" w14:textId="77777777" w:rsidR="002C1223" w:rsidRDefault="002C1223" w:rsidP="002C1223">
      <w:pPr>
        <w:pStyle w:val="af4"/>
        <w:jc w:val="both"/>
        <w:rPr>
          <w:i/>
          <w:sz w:val="21"/>
          <w:szCs w:val="21"/>
          <w:lang w:val="en-US" w:eastAsia="ko-KR"/>
        </w:rPr>
      </w:pPr>
    </w:p>
    <w:p w14:paraId="6DA07C37" w14:textId="01D571CC" w:rsidR="00AB29FE" w:rsidRPr="002C1223" w:rsidRDefault="002C1223" w:rsidP="005B4E77">
      <w:pPr>
        <w:pStyle w:val="af4"/>
        <w:jc w:val="both"/>
        <w:rPr>
          <w:sz w:val="21"/>
          <w:szCs w:val="21"/>
          <w:lang w:val="en-US" w:eastAsia="zh-CN"/>
        </w:rPr>
      </w:pPr>
      <w:r w:rsidRPr="002C1223">
        <w:rPr>
          <w:sz w:val="21"/>
          <w:szCs w:val="21"/>
          <w:lang w:val="en-US" w:eastAsia="zh-CN"/>
        </w:rPr>
        <w:t xml:space="preserve">In this contribution, we </w:t>
      </w:r>
      <w:r w:rsidR="001647F3">
        <w:rPr>
          <w:sz w:val="21"/>
          <w:szCs w:val="21"/>
          <w:lang w:val="en-US" w:eastAsia="zh-CN"/>
        </w:rPr>
        <w:t xml:space="preserve">further </w:t>
      </w:r>
      <w:r w:rsidRPr="002C1223">
        <w:rPr>
          <w:sz w:val="21"/>
          <w:szCs w:val="21"/>
          <w:lang w:val="en-US" w:eastAsia="zh-CN"/>
        </w:rPr>
        <w:t>discuss</w:t>
      </w:r>
      <w:r w:rsidR="00090A71">
        <w:rPr>
          <w:sz w:val="21"/>
          <w:szCs w:val="21"/>
          <w:lang w:val="en-US" w:eastAsia="zh-CN"/>
        </w:rPr>
        <w:t xml:space="preserve"> </w:t>
      </w:r>
      <w:r w:rsidR="0055345A">
        <w:rPr>
          <w:rFonts w:hint="eastAsia"/>
          <w:sz w:val="21"/>
          <w:szCs w:val="21"/>
          <w:lang w:val="en-US" w:eastAsia="zh-CN"/>
        </w:rPr>
        <w:t xml:space="preserve">the remaining issues on </w:t>
      </w:r>
      <w:r w:rsidR="009D7A33" w:rsidRPr="009D7A33">
        <w:rPr>
          <w:sz w:val="21"/>
          <w:szCs w:val="21"/>
          <w:lang w:val="en-US" w:eastAsia="zh-CN"/>
        </w:rPr>
        <w:t>downlink and uplink channel / signal aspects for Ambient IoT</w:t>
      </w:r>
      <w:r w:rsidR="00090A71">
        <w:rPr>
          <w:sz w:val="21"/>
          <w:szCs w:val="21"/>
          <w:lang w:val="en-US" w:eastAsia="zh-CN"/>
        </w:rPr>
        <w:t>.</w:t>
      </w:r>
    </w:p>
    <w:bookmarkEnd w:id="1"/>
    <w:bookmarkEnd w:id="2"/>
    <w:p w14:paraId="458CBDE4" w14:textId="159E7309" w:rsidR="00660081" w:rsidRDefault="006510E2" w:rsidP="00660081">
      <w:pPr>
        <w:pStyle w:val="1"/>
      </w:pPr>
      <w:r>
        <w:t>Discussion</w:t>
      </w:r>
      <w:r w:rsidR="00660081">
        <w:t xml:space="preserve"> on </w:t>
      </w:r>
      <w:r w:rsidR="00C00A50" w:rsidRPr="00C00A50">
        <w:t>downlink and uplink channel / signal aspects for Ambient IoT</w:t>
      </w:r>
    </w:p>
    <w:p w14:paraId="29F77122" w14:textId="04D64C8D" w:rsidR="00220FFC" w:rsidRPr="00455E2E" w:rsidRDefault="00DF70A2" w:rsidP="00455E2E">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R2D c</w:t>
      </w:r>
      <w:r w:rsidR="00677CF4">
        <w:rPr>
          <w:rFonts w:ascii="Arial" w:hAnsi="Arial" w:hint="eastAsia"/>
          <w:noProof/>
          <w:sz w:val="32"/>
          <w:lang w:eastAsia="zh-CN"/>
        </w:rPr>
        <w:t>hannel/signal</w:t>
      </w:r>
    </w:p>
    <w:p w14:paraId="5F4FAD83" w14:textId="77777777" w:rsidR="0033609D" w:rsidRPr="0033609D" w:rsidRDefault="0033609D">
      <w:pPr>
        <w:pStyle w:val="aff0"/>
        <w:keepNext/>
        <w:keepLines/>
        <w:widowControl w:val="0"/>
        <w:numPr>
          <w:ilvl w:val="1"/>
          <w:numId w:val="13"/>
        </w:numPr>
        <w:spacing w:before="120"/>
        <w:ind w:firstLineChars="0"/>
        <w:outlineLvl w:val="2"/>
        <w:rPr>
          <w:rFonts w:ascii="Arial" w:eastAsia="Arial" w:hAnsi="Arial"/>
          <w:noProof/>
          <w:vanish/>
          <w:sz w:val="30"/>
          <w:szCs w:val="30"/>
          <w:lang w:val="en-GB" w:eastAsia="zh-CN"/>
        </w:rPr>
      </w:pPr>
    </w:p>
    <w:p w14:paraId="7341230D" w14:textId="76E27F87" w:rsidR="0033609D" w:rsidRPr="00276CFA" w:rsidRDefault="0033609D">
      <w:pPr>
        <w:pStyle w:val="3"/>
        <w:numPr>
          <w:ilvl w:val="2"/>
          <w:numId w:val="13"/>
        </w:numPr>
        <w:rPr>
          <w:sz w:val="30"/>
          <w:szCs w:val="30"/>
          <w:lang w:eastAsia="zh-CN"/>
        </w:rPr>
      </w:pPr>
      <w:r w:rsidRPr="00276CFA">
        <w:rPr>
          <w:rFonts w:hint="eastAsia"/>
          <w:sz w:val="30"/>
          <w:szCs w:val="30"/>
          <w:lang w:eastAsia="zh-CN"/>
        </w:rPr>
        <w:t xml:space="preserve">  </w:t>
      </w:r>
      <w:r w:rsidR="00DF70A2">
        <w:rPr>
          <w:rFonts w:eastAsiaTheme="minorEastAsia" w:hint="eastAsia"/>
          <w:sz w:val="30"/>
          <w:szCs w:val="30"/>
          <w:lang w:eastAsia="zh-CN"/>
        </w:rPr>
        <w:t>R2D preamble</w:t>
      </w:r>
    </w:p>
    <w:p w14:paraId="1ABFF7CF" w14:textId="6B0C0FEF" w:rsidR="0076104D" w:rsidRDefault="00EB2650" w:rsidP="00EB2650">
      <w:pPr>
        <w:overflowPunct/>
        <w:autoSpaceDE/>
        <w:autoSpaceDN/>
        <w:adjustRightInd/>
        <w:snapToGrid w:val="0"/>
        <w:spacing w:after="120" w:line="280" w:lineRule="atLeast"/>
        <w:jc w:val="both"/>
        <w:textAlignment w:val="auto"/>
        <w:rPr>
          <w:rFonts w:eastAsia="等线"/>
          <w:bCs/>
          <w:sz w:val="21"/>
          <w:szCs w:val="21"/>
          <w:lang w:eastAsia="zh-CN"/>
        </w:rPr>
      </w:pPr>
      <w:r w:rsidRPr="0076104D">
        <w:rPr>
          <w:rFonts w:eastAsia="等线"/>
          <w:bCs/>
          <w:sz w:val="21"/>
          <w:szCs w:val="21"/>
          <w:lang w:eastAsia="zh-CN"/>
        </w:rPr>
        <w:t xml:space="preserve">As agreed in </w:t>
      </w:r>
      <w:r w:rsidR="006A4ACD">
        <w:rPr>
          <w:rFonts w:eastAsia="等线" w:hint="eastAsia"/>
          <w:bCs/>
          <w:sz w:val="21"/>
          <w:szCs w:val="21"/>
          <w:lang w:eastAsia="zh-CN"/>
        </w:rPr>
        <w:t>previous</w:t>
      </w:r>
      <w:r w:rsidR="0076104D" w:rsidRPr="0076104D">
        <w:rPr>
          <w:rFonts w:eastAsia="等线" w:hint="eastAsia"/>
          <w:bCs/>
          <w:sz w:val="21"/>
          <w:szCs w:val="21"/>
          <w:lang w:eastAsia="zh-CN"/>
        </w:rPr>
        <w:t xml:space="preserve"> </w:t>
      </w:r>
      <w:r w:rsidR="0076104D" w:rsidRPr="0076104D">
        <w:rPr>
          <w:rFonts w:eastAsia="等线" w:hint="eastAsia"/>
          <w:bCs/>
          <w:sz w:val="21"/>
          <w:lang w:eastAsia="zh-CN"/>
        </w:rPr>
        <w:t xml:space="preserve">RAN1 </w:t>
      </w:r>
      <w:r w:rsidR="006A4ACD">
        <w:rPr>
          <w:rFonts w:eastAsia="等线" w:hint="eastAsia"/>
          <w:bCs/>
          <w:sz w:val="21"/>
          <w:lang w:eastAsia="zh-CN"/>
        </w:rPr>
        <w:t>meeting</w:t>
      </w:r>
      <w:r w:rsidR="005163DF">
        <w:rPr>
          <w:rFonts w:eastAsia="等线" w:hint="eastAsia"/>
          <w:bCs/>
          <w:sz w:val="21"/>
          <w:lang w:eastAsia="zh-CN"/>
        </w:rPr>
        <w:t>s</w:t>
      </w:r>
      <w:r w:rsidRPr="0076104D">
        <w:rPr>
          <w:rFonts w:eastAsia="等线"/>
          <w:bCs/>
          <w:sz w:val="21"/>
          <w:szCs w:val="21"/>
          <w:lang w:eastAsia="zh-CN"/>
        </w:rPr>
        <w:t xml:space="preserve">, the </w:t>
      </w:r>
      <w:r w:rsidR="0076104D">
        <w:rPr>
          <w:rFonts w:eastAsia="等线" w:hint="eastAsia"/>
          <w:bCs/>
          <w:sz w:val="21"/>
          <w:szCs w:val="21"/>
          <w:lang w:eastAsia="zh-CN"/>
        </w:rPr>
        <w:t xml:space="preserve">R2D </w:t>
      </w:r>
      <w:r w:rsidRPr="0076104D">
        <w:rPr>
          <w:rFonts w:eastAsia="等线"/>
          <w:bCs/>
          <w:sz w:val="21"/>
          <w:szCs w:val="21"/>
          <w:lang w:eastAsia="zh-CN"/>
        </w:rPr>
        <w:t xml:space="preserve">timing acquisition signal (e.g. R2D preamble) is included at least </w:t>
      </w:r>
      <w:r w:rsidR="00181A37">
        <w:rPr>
          <w:rFonts w:eastAsia="等线" w:hint="eastAsia"/>
          <w:bCs/>
          <w:sz w:val="21"/>
          <w:szCs w:val="21"/>
          <w:lang w:eastAsia="zh-CN"/>
        </w:rPr>
        <w:t xml:space="preserve">two parts of </w:t>
      </w:r>
      <w:r w:rsidR="000D4A04">
        <w:rPr>
          <w:rFonts w:eastAsia="等线" w:hint="eastAsia"/>
          <w:bCs/>
          <w:sz w:val="21"/>
          <w:szCs w:val="21"/>
          <w:lang w:eastAsia="zh-CN"/>
        </w:rPr>
        <w:t>s</w:t>
      </w:r>
      <w:r w:rsidR="00181A37">
        <w:rPr>
          <w:rFonts w:eastAsia="等线" w:hint="eastAsia"/>
          <w:bCs/>
          <w:sz w:val="21"/>
          <w:szCs w:val="21"/>
          <w:lang w:eastAsia="zh-CN"/>
        </w:rPr>
        <w:t xml:space="preserve">tart-indicator and </w:t>
      </w:r>
      <w:r w:rsidR="000D4A04">
        <w:rPr>
          <w:rFonts w:eastAsia="等线" w:hint="eastAsia"/>
          <w:bCs/>
          <w:sz w:val="21"/>
          <w:szCs w:val="21"/>
          <w:lang w:eastAsia="zh-CN"/>
        </w:rPr>
        <w:t>c</w:t>
      </w:r>
      <w:r w:rsidR="00181A37">
        <w:rPr>
          <w:rFonts w:eastAsia="等线" w:hint="eastAsia"/>
          <w:bCs/>
          <w:sz w:val="21"/>
          <w:szCs w:val="21"/>
          <w:lang w:eastAsia="zh-CN"/>
        </w:rPr>
        <w:t xml:space="preserve">lock-acquisition </w:t>
      </w:r>
      <w:r w:rsidRPr="0076104D">
        <w:rPr>
          <w:rFonts w:eastAsia="等线"/>
          <w:bCs/>
          <w:sz w:val="21"/>
          <w:szCs w:val="21"/>
          <w:lang w:eastAsia="zh-CN"/>
        </w:rPr>
        <w:t xml:space="preserve">for timing acquisition and indicating the start of the R2D transmission in the time domain. Considering </w:t>
      </w:r>
      <w:r w:rsidR="007029FF">
        <w:rPr>
          <w:rFonts w:eastAsia="等线" w:hint="eastAsia"/>
          <w:bCs/>
          <w:sz w:val="21"/>
          <w:szCs w:val="21"/>
          <w:lang w:eastAsia="zh-CN"/>
        </w:rPr>
        <w:t>A-</w:t>
      </w:r>
      <w:r w:rsidRPr="0076104D">
        <w:rPr>
          <w:rFonts w:eastAsia="等线"/>
          <w:bCs/>
          <w:sz w:val="21"/>
          <w:szCs w:val="21"/>
          <w:lang w:eastAsia="zh-CN"/>
        </w:rPr>
        <w:t>IoT devices</w:t>
      </w:r>
      <w:r w:rsidR="007029FF">
        <w:rPr>
          <w:rFonts w:eastAsia="等线" w:hint="eastAsia"/>
          <w:bCs/>
          <w:sz w:val="21"/>
          <w:szCs w:val="21"/>
          <w:lang w:eastAsia="zh-CN"/>
        </w:rPr>
        <w:t xml:space="preserve"> with ultra-low complexity, it </w:t>
      </w:r>
      <w:r w:rsidRPr="0076104D">
        <w:rPr>
          <w:rFonts w:eastAsia="等线"/>
          <w:bCs/>
          <w:sz w:val="21"/>
          <w:szCs w:val="21"/>
          <w:lang w:eastAsia="zh-CN"/>
        </w:rPr>
        <w:t xml:space="preserve">may not </w:t>
      </w:r>
      <w:r w:rsidR="007029FF">
        <w:rPr>
          <w:rFonts w:eastAsia="等线" w:hint="eastAsia"/>
          <w:bCs/>
          <w:sz w:val="21"/>
          <w:szCs w:val="21"/>
          <w:lang w:eastAsia="zh-CN"/>
        </w:rPr>
        <w:t xml:space="preserve">be able to </w:t>
      </w:r>
      <w:r w:rsidRPr="0076104D">
        <w:rPr>
          <w:rFonts w:eastAsia="等线"/>
          <w:bCs/>
          <w:sz w:val="21"/>
          <w:szCs w:val="21"/>
          <w:lang w:eastAsia="zh-CN"/>
        </w:rPr>
        <w:t>support some complex operations such as cross-correlations that require multipliers</w:t>
      </w:r>
      <w:r w:rsidR="007029FF">
        <w:rPr>
          <w:rFonts w:eastAsia="等线" w:hint="eastAsia"/>
          <w:bCs/>
          <w:sz w:val="21"/>
          <w:szCs w:val="21"/>
          <w:lang w:eastAsia="zh-CN"/>
        </w:rPr>
        <w:t xml:space="preserve">. Hence, the </w:t>
      </w:r>
      <w:r w:rsidRPr="0076104D">
        <w:rPr>
          <w:rFonts w:eastAsia="等线"/>
          <w:bCs/>
          <w:sz w:val="21"/>
          <w:szCs w:val="21"/>
          <w:lang w:eastAsia="zh-CN"/>
        </w:rPr>
        <w:t xml:space="preserve">timing based on sequence correlation can be very difficult to implement. </w:t>
      </w:r>
      <w:r w:rsidR="007029FF">
        <w:rPr>
          <w:rFonts w:eastAsia="等线" w:hint="eastAsia"/>
          <w:bCs/>
          <w:sz w:val="21"/>
          <w:szCs w:val="21"/>
          <w:lang w:eastAsia="zh-CN"/>
        </w:rPr>
        <w:t>Thus</w:t>
      </w:r>
      <w:r w:rsidRPr="0076104D">
        <w:rPr>
          <w:rFonts w:eastAsia="等线"/>
          <w:bCs/>
          <w:sz w:val="21"/>
          <w:szCs w:val="21"/>
          <w:lang w:eastAsia="zh-CN"/>
        </w:rPr>
        <w:t xml:space="preserve">, using sequence for the preamble design </w:t>
      </w:r>
      <w:r w:rsidR="007029FF">
        <w:rPr>
          <w:rFonts w:eastAsia="等线" w:hint="eastAsia"/>
          <w:bCs/>
          <w:sz w:val="21"/>
          <w:szCs w:val="21"/>
          <w:lang w:eastAsia="zh-CN"/>
        </w:rPr>
        <w:t xml:space="preserve">may be </w:t>
      </w:r>
      <w:r w:rsidRPr="0076104D">
        <w:rPr>
          <w:rFonts w:eastAsia="等线"/>
          <w:bCs/>
          <w:sz w:val="21"/>
          <w:szCs w:val="21"/>
          <w:lang w:eastAsia="zh-CN"/>
        </w:rPr>
        <w:t>not suitable for R2D transmission.</w:t>
      </w:r>
    </w:p>
    <w:p w14:paraId="4E365ED2" w14:textId="11A3731A" w:rsidR="00A4211A" w:rsidRDefault="0076104D" w:rsidP="00A4211A">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Considering the ultra-low device </w:t>
      </w:r>
      <w:r>
        <w:rPr>
          <w:rFonts w:eastAsia="等线"/>
          <w:bCs/>
          <w:sz w:val="21"/>
          <w:lang w:eastAsia="zh-CN"/>
        </w:rPr>
        <w:t>capability</w:t>
      </w:r>
      <w:r>
        <w:rPr>
          <w:rFonts w:eastAsia="等线" w:hint="eastAsia"/>
          <w:bCs/>
          <w:sz w:val="21"/>
          <w:lang w:eastAsia="zh-CN"/>
        </w:rPr>
        <w:t xml:space="preserve"> and inventory/c</w:t>
      </w:r>
      <w:r>
        <w:rPr>
          <w:rFonts w:eastAsia="等线"/>
          <w:bCs/>
          <w:sz w:val="21"/>
          <w:lang w:eastAsia="zh-CN"/>
        </w:rPr>
        <w:t>ommand</w:t>
      </w:r>
      <w:r>
        <w:rPr>
          <w:rFonts w:eastAsia="等线" w:hint="eastAsia"/>
          <w:bCs/>
          <w:sz w:val="21"/>
          <w:lang w:eastAsia="zh-CN"/>
        </w:rPr>
        <w:t xml:space="preserve"> use cases for A-IoT, it is identified to have some level of downlink synchronization rather than constant and periodic synchronization. From our perspective, </w:t>
      </w:r>
      <w:r w:rsidRPr="003D7A72">
        <w:rPr>
          <w:rFonts w:eastAsia="等线"/>
          <w:bCs/>
          <w:sz w:val="21"/>
          <w:lang w:eastAsia="zh-CN"/>
        </w:rPr>
        <w:t xml:space="preserve">the simple RFID-like way </w:t>
      </w:r>
      <w:r>
        <w:rPr>
          <w:rFonts w:eastAsia="等线" w:hint="eastAsia"/>
          <w:bCs/>
          <w:sz w:val="21"/>
          <w:lang w:eastAsia="zh-CN"/>
        </w:rPr>
        <w:t xml:space="preserve">can be reused </w:t>
      </w:r>
      <w:r w:rsidRPr="003D7A72">
        <w:rPr>
          <w:rFonts w:eastAsia="等线"/>
          <w:bCs/>
          <w:sz w:val="21"/>
          <w:lang w:eastAsia="zh-CN"/>
        </w:rPr>
        <w:t xml:space="preserve">for downlink </w:t>
      </w:r>
      <w:r>
        <w:rPr>
          <w:rFonts w:eastAsia="等线" w:hint="eastAsia"/>
          <w:bCs/>
          <w:sz w:val="21"/>
          <w:lang w:eastAsia="zh-CN"/>
        </w:rPr>
        <w:t xml:space="preserve">synchronization </w:t>
      </w:r>
      <w:r w:rsidRPr="003D7A72">
        <w:rPr>
          <w:rFonts w:eastAsia="等线"/>
          <w:bCs/>
          <w:sz w:val="21"/>
          <w:lang w:eastAsia="zh-CN"/>
        </w:rPr>
        <w:t>transmission of A-IoT devices.</w:t>
      </w:r>
      <w:r w:rsidR="00875B62">
        <w:rPr>
          <w:rFonts w:eastAsia="等线" w:hint="eastAsia"/>
          <w:bCs/>
          <w:sz w:val="21"/>
          <w:lang w:eastAsia="zh-CN"/>
        </w:rPr>
        <w:t xml:space="preserve"> </w:t>
      </w:r>
      <w:r w:rsidRPr="00677CF4">
        <w:rPr>
          <w:rFonts w:eastAsia="等线"/>
          <w:bCs/>
          <w:sz w:val="21"/>
          <w:lang w:eastAsia="zh-CN"/>
        </w:rPr>
        <w:t>For R=&gt;T communication of RFID, an interrogator shall begin all signal transmission with either a preamble or frame-sync.</w:t>
      </w:r>
      <w:r w:rsidR="00A4211A">
        <w:rPr>
          <w:rFonts w:eastAsia="等线" w:hint="eastAsia"/>
          <w:bCs/>
          <w:sz w:val="21"/>
          <w:lang w:eastAsia="zh-CN"/>
        </w:rPr>
        <w:t xml:space="preserve"> More details can be found in</w:t>
      </w:r>
      <w:r w:rsidR="0055206B">
        <w:rPr>
          <w:rFonts w:eastAsia="等线" w:hint="eastAsia"/>
          <w:bCs/>
          <w:sz w:val="21"/>
          <w:lang w:eastAsia="zh-CN"/>
        </w:rPr>
        <w:t xml:space="preserve"> </w:t>
      </w:r>
      <w:r w:rsidR="0055206B">
        <w:rPr>
          <w:rFonts w:eastAsia="等线"/>
          <w:bCs/>
          <w:sz w:val="21"/>
          <w:lang w:eastAsia="zh-CN"/>
        </w:rPr>
        <w:fldChar w:fldCharType="begin"/>
      </w:r>
      <w:r w:rsidR="0055206B">
        <w:rPr>
          <w:rFonts w:eastAsia="等线"/>
          <w:bCs/>
          <w:sz w:val="21"/>
          <w:lang w:eastAsia="zh-CN"/>
        </w:rPr>
        <w:instrText xml:space="preserve"> </w:instrText>
      </w:r>
      <w:r w:rsidR="0055206B">
        <w:rPr>
          <w:rFonts w:eastAsia="等线" w:hint="eastAsia"/>
          <w:bCs/>
          <w:sz w:val="21"/>
          <w:lang w:eastAsia="zh-CN"/>
        </w:rPr>
        <w:instrText>REF _Ref178518410 \r \h</w:instrText>
      </w:r>
      <w:r w:rsidR="0055206B">
        <w:rPr>
          <w:rFonts w:eastAsia="等线"/>
          <w:bCs/>
          <w:sz w:val="21"/>
          <w:lang w:eastAsia="zh-CN"/>
        </w:rPr>
        <w:instrText xml:space="preserve"> </w:instrText>
      </w:r>
      <w:r w:rsidR="0055206B">
        <w:rPr>
          <w:rFonts w:eastAsia="等线"/>
          <w:bCs/>
          <w:sz w:val="21"/>
          <w:lang w:eastAsia="zh-CN"/>
        </w:rPr>
      </w:r>
      <w:r w:rsidR="0055206B">
        <w:rPr>
          <w:rFonts w:eastAsia="等线"/>
          <w:bCs/>
          <w:sz w:val="21"/>
          <w:lang w:eastAsia="zh-CN"/>
        </w:rPr>
        <w:fldChar w:fldCharType="separate"/>
      </w:r>
      <w:r w:rsidR="0055206B">
        <w:rPr>
          <w:rFonts w:eastAsia="等线"/>
          <w:bCs/>
          <w:sz w:val="21"/>
          <w:lang w:eastAsia="zh-CN"/>
        </w:rPr>
        <w:t>[4]</w:t>
      </w:r>
      <w:r w:rsidR="0055206B">
        <w:rPr>
          <w:rFonts w:eastAsia="等线"/>
          <w:bCs/>
          <w:sz w:val="21"/>
          <w:lang w:eastAsia="zh-CN"/>
        </w:rPr>
        <w:fldChar w:fldCharType="end"/>
      </w:r>
      <w:r w:rsidR="00A4211A">
        <w:rPr>
          <w:rFonts w:eastAsia="等线" w:hint="eastAsia"/>
          <w:bCs/>
          <w:sz w:val="21"/>
          <w:lang w:eastAsia="zh-CN"/>
        </w:rPr>
        <w:t xml:space="preserve">, </w:t>
      </w:r>
      <w:r w:rsidR="00A4211A" w:rsidRPr="00677CF4">
        <w:rPr>
          <w:rFonts w:eastAsia="等线"/>
          <w:bCs/>
          <w:sz w:val="21"/>
          <w:lang w:eastAsia="zh-CN"/>
        </w:rPr>
        <w:t>as illustrated bellow.</w:t>
      </w:r>
    </w:p>
    <w:p w14:paraId="3F562800" w14:textId="77777777" w:rsidR="001B6ECA" w:rsidRDefault="001B6ECA" w:rsidP="001B6ECA">
      <w:pPr>
        <w:overflowPunct/>
        <w:autoSpaceDE/>
        <w:autoSpaceDN/>
        <w:adjustRightInd/>
        <w:snapToGrid w:val="0"/>
        <w:spacing w:after="120" w:line="280" w:lineRule="atLeast"/>
        <w:jc w:val="center"/>
        <w:textAlignment w:val="auto"/>
        <w:rPr>
          <w:rFonts w:eastAsia="等线"/>
          <w:bCs/>
          <w:sz w:val="21"/>
          <w:lang w:eastAsia="zh-CN"/>
        </w:rPr>
      </w:pPr>
      <w:r w:rsidRPr="00A9456C">
        <w:rPr>
          <w:rFonts w:eastAsia="等线"/>
          <w:bCs/>
          <w:noProof/>
          <w:lang w:eastAsia="zh-CN"/>
        </w:rPr>
        <w:drawing>
          <wp:inline distT="0" distB="0" distL="0" distR="0" wp14:anchorId="0574C432" wp14:editId="6B975F7E">
            <wp:extent cx="3454293" cy="1877699"/>
            <wp:effectExtent l="0" t="0" r="0" b="8255"/>
            <wp:docPr id="258950679" name="图片 1" descr="图示, 示意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950679" name="图片 1" descr="图示, 示意图&#10;&#10;描述已自动生成"/>
                    <pic:cNvPicPr/>
                  </pic:nvPicPr>
                  <pic:blipFill rotWithShape="1">
                    <a:blip r:embed="rId11"/>
                    <a:srcRect b="7361"/>
                    <a:stretch/>
                  </pic:blipFill>
                  <pic:spPr bwMode="auto">
                    <a:xfrm>
                      <a:off x="0" y="0"/>
                      <a:ext cx="3459527" cy="1880544"/>
                    </a:xfrm>
                    <a:prstGeom prst="rect">
                      <a:avLst/>
                    </a:prstGeom>
                    <a:ln>
                      <a:noFill/>
                    </a:ln>
                    <a:extLst>
                      <a:ext uri="{53640926-AAD7-44D8-BBD7-CCE9431645EC}">
                        <a14:shadowObscured xmlns:a14="http://schemas.microsoft.com/office/drawing/2010/main"/>
                      </a:ext>
                    </a:extLst>
                  </pic:spPr>
                </pic:pic>
              </a:graphicData>
            </a:graphic>
          </wp:inline>
        </w:drawing>
      </w:r>
    </w:p>
    <w:p w14:paraId="67496356" w14:textId="77777777" w:rsidR="001B6ECA" w:rsidRDefault="001B6ECA" w:rsidP="001B6ECA">
      <w:pPr>
        <w:overflowPunct/>
        <w:autoSpaceDE/>
        <w:autoSpaceDN/>
        <w:adjustRightInd/>
        <w:snapToGrid w:val="0"/>
        <w:spacing w:after="120" w:line="280" w:lineRule="atLeast"/>
        <w:jc w:val="center"/>
        <w:textAlignment w:val="auto"/>
        <w:rPr>
          <w:rFonts w:eastAsia="等线"/>
          <w:bCs/>
          <w:sz w:val="21"/>
          <w:lang w:eastAsia="zh-CN"/>
        </w:rPr>
      </w:pPr>
      <w:r w:rsidRPr="003D7A72">
        <w:rPr>
          <w:rFonts w:eastAsia="等线"/>
          <w:bCs/>
          <w:sz w:val="21"/>
          <w:lang w:eastAsia="zh-CN"/>
        </w:rPr>
        <w:t>Fig 1. Illustration of R=&gt;T preamble and frame-sync</w:t>
      </w:r>
    </w:p>
    <w:p w14:paraId="6965F2C7" w14:textId="77777777" w:rsidR="0044316B" w:rsidRDefault="0044316B" w:rsidP="00715CE9">
      <w:pPr>
        <w:overflowPunct/>
        <w:autoSpaceDE/>
        <w:autoSpaceDN/>
        <w:adjustRightInd/>
        <w:snapToGrid w:val="0"/>
        <w:spacing w:after="120" w:line="280" w:lineRule="atLeast"/>
        <w:jc w:val="both"/>
        <w:textAlignment w:val="auto"/>
        <w:rPr>
          <w:rFonts w:eastAsia="等线"/>
          <w:bCs/>
          <w:sz w:val="21"/>
          <w:szCs w:val="21"/>
          <w:lang w:eastAsia="zh-CN"/>
        </w:rPr>
      </w:pPr>
    </w:p>
    <w:p w14:paraId="2CDC6F26" w14:textId="08E49A8D" w:rsidR="00F241D0" w:rsidRPr="00075DB5" w:rsidRDefault="00B456C1" w:rsidP="00257F6F">
      <w:pPr>
        <w:overflowPunct/>
        <w:autoSpaceDE/>
        <w:autoSpaceDN/>
        <w:adjustRightInd/>
        <w:snapToGrid w:val="0"/>
        <w:spacing w:after="120" w:line="280" w:lineRule="atLeast"/>
        <w:jc w:val="both"/>
        <w:textAlignment w:val="auto"/>
        <w:rPr>
          <w:rFonts w:eastAsia="等线"/>
          <w:bCs/>
          <w:sz w:val="21"/>
          <w:szCs w:val="21"/>
          <w:lang w:val="en-GB" w:eastAsia="zh-CN"/>
        </w:rPr>
      </w:pPr>
      <w:r>
        <w:rPr>
          <w:rFonts w:eastAsia="等线" w:hint="eastAsia"/>
          <w:bCs/>
          <w:sz w:val="21"/>
          <w:szCs w:val="21"/>
          <w:lang w:eastAsia="zh-CN"/>
        </w:rPr>
        <w:lastRenderedPageBreak/>
        <w:t xml:space="preserve">In our perspective, </w:t>
      </w:r>
      <w:r w:rsidR="00C024F7">
        <w:rPr>
          <w:rFonts w:eastAsia="等线" w:hint="eastAsia"/>
          <w:bCs/>
          <w:sz w:val="21"/>
          <w:szCs w:val="21"/>
          <w:lang w:eastAsia="zh-CN"/>
        </w:rPr>
        <w:t xml:space="preserve">it is a common understanding that </w:t>
      </w:r>
      <w:r w:rsidRPr="00B456C1">
        <w:rPr>
          <w:rFonts w:eastAsia="等线"/>
          <w:bCs/>
          <w:sz w:val="21"/>
          <w:szCs w:val="21"/>
          <w:lang w:eastAsia="zh-CN"/>
        </w:rPr>
        <w:t>no other parts (other than start-indicator part and clock-acquisition part) are further considered for the R2D timing acquisition signal.</w:t>
      </w:r>
      <w:r>
        <w:rPr>
          <w:rFonts w:eastAsia="等线" w:hint="eastAsia"/>
          <w:bCs/>
          <w:sz w:val="21"/>
          <w:szCs w:val="21"/>
          <w:lang w:eastAsia="zh-CN"/>
        </w:rPr>
        <w:t xml:space="preserve"> In last RAN1#118 meeting, some companies proposed </w:t>
      </w:r>
      <w:r>
        <w:rPr>
          <w:rFonts w:eastAsia="等线"/>
          <w:bCs/>
          <w:sz w:val="21"/>
          <w:szCs w:val="21"/>
          <w:lang w:eastAsia="zh-CN"/>
        </w:rPr>
        <w:t>additiona</w:t>
      </w:r>
      <w:r>
        <w:rPr>
          <w:rFonts w:eastAsia="等线" w:hint="eastAsia"/>
          <w:bCs/>
          <w:sz w:val="21"/>
          <w:szCs w:val="21"/>
          <w:lang w:eastAsia="zh-CN"/>
        </w:rPr>
        <w:t>l functions</w:t>
      </w:r>
      <w:r w:rsidR="003341D8">
        <w:rPr>
          <w:rFonts w:eastAsia="等线" w:hint="eastAsia"/>
          <w:bCs/>
          <w:sz w:val="21"/>
          <w:szCs w:val="21"/>
          <w:lang w:eastAsia="zh-CN"/>
        </w:rPr>
        <w:t xml:space="preserve"> of clock-acquisition part, </w:t>
      </w:r>
      <w:proofErr w:type="spellStart"/>
      <w:r w:rsidR="003341D8">
        <w:rPr>
          <w:rFonts w:eastAsia="等线" w:hint="eastAsia"/>
          <w:bCs/>
          <w:sz w:val="21"/>
          <w:szCs w:val="21"/>
          <w:lang w:eastAsia="zh-CN"/>
        </w:rPr>
        <w:t>e.g</w:t>
      </w:r>
      <w:proofErr w:type="spellEnd"/>
      <w:r w:rsidR="003341D8">
        <w:rPr>
          <w:rFonts w:eastAsia="等线" w:hint="eastAsia"/>
          <w:bCs/>
          <w:sz w:val="21"/>
          <w:szCs w:val="21"/>
          <w:lang w:eastAsia="zh-CN"/>
        </w:rPr>
        <w:t xml:space="preserve">, R2D calibration and </w:t>
      </w:r>
      <w:r w:rsidR="003341D8" w:rsidRPr="003341D8">
        <w:rPr>
          <w:rFonts w:eastAsia="等线"/>
          <w:bCs/>
          <w:sz w:val="21"/>
          <w:szCs w:val="21"/>
          <w:lang w:eastAsia="zh-CN"/>
        </w:rPr>
        <w:t>frequency synchronization</w:t>
      </w:r>
      <w:r w:rsidR="003341D8">
        <w:rPr>
          <w:rFonts w:eastAsia="等线" w:hint="eastAsia"/>
          <w:bCs/>
          <w:sz w:val="21"/>
          <w:szCs w:val="21"/>
          <w:lang w:eastAsia="zh-CN"/>
        </w:rPr>
        <w:t>. However, no consensus has been made</w:t>
      </w:r>
      <w:r w:rsidR="00314FD2">
        <w:rPr>
          <w:rFonts w:eastAsia="等线" w:hint="eastAsia"/>
          <w:bCs/>
          <w:sz w:val="21"/>
          <w:szCs w:val="21"/>
          <w:lang w:eastAsia="zh-CN"/>
        </w:rPr>
        <w:t xml:space="preserve"> </w:t>
      </w:r>
      <w:r w:rsidR="0022642A">
        <w:rPr>
          <w:rFonts w:eastAsia="等线" w:hint="eastAsia"/>
          <w:bCs/>
          <w:sz w:val="21"/>
          <w:szCs w:val="21"/>
          <w:lang w:eastAsia="zh-CN"/>
        </w:rPr>
        <w:t>in the end</w:t>
      </w:r>
      <w:r w:rsidR="002B1458">
        <w:rPr>
          <w:rFonts w:eastAsia="等线" w:hint="eastAsia"/>
          <w:bCs/>
          <w:sz w:val="21"/>
          <w:szCs w:val="21"/>
          <w:lang w:eastAsia="zh-CN"/>
        </w:rPr>
        <w:t xml:space="preserve"> </w:t>
      </w:r>
      <w:r w:rsidR="0055206B">
        <w:rPr>
          <w:rFonts w:eastAsia="等线"/>
          <w:bCs/>
          <w:sz w:val="21"/>
          <w:szCs w:val="21"/>
          <w:lang w:eastAsia="zh-CN"/>
        </w:rPr>
        <w:fldChar w:fldCharType="begin"/>
      </w:r>
      <w:r w:rsidR="0055206B">
        <w:rPr>
          <w:rFonts w:eastAsia="等线"/>
          <w:bCs/>
          <w:sz w:val="21"/>
          <w:szCs w:val="21"/>
          <w:lang w:eastAsia="zh-CN"/>
        </w:rPr>
        <w:instrText xml:space="preserve"> </w:instrText>
      </w:r>
      <w:r w:rsidR="0055206B">
        <w:rPr>
          <w:rFonts w:eastAsia="等线" w:hint="eastAsia"/>
          <w:bCs/>
          <w:sz w:val="21"/>
          <w:szCs w:val="21"/>
          <w:lang w:eastAsia="zh-CN"/>
        </w:rPr>
        <w:instrText>REF _Ref162944484 \r \h</w:instrText>
      </w:r>
      <w:r w:rsidR="0055206B">
        <w:rPr>
          <w:rFonts w:eastAsia="等线"/>
          <w:bCs/>
          <w:sz w:val="21"/>
          <w:szCs w:val="21"/>
          <w:lang w:eastAsia="zh-CN"/>
        </w:rPr>
        <w:instrText xml:space="preserve"> </w:instrText>
      </w:r>
      <w:r w:rsidR="0055206B">
        <w:rPr>
          <w:rFonts w:eastAsia="等线"/>
          <w:bCs/>
          <w:sz w:val="21"/>
          <w:szCs w:val="21"/>
          <w:lang w:eastAsia="zh-CN"/>
        </w:rPr>
      </w:r>
      <w:r w:rsidR="0055206B">
        <w:rPr>
          <w:rFonts w:eastAsia="等线"/>
          <w:bCs/>
          <w:sz w:val="21"/>
          <w:szCs w:val="21"/>
          <w:lang w:eastAsia="zh-CN"/>
        </w:rPr>
        <w:fldChar w:fldCharType="separate"/>
      </w:r>
      <w:r w:rsidR="0055206B">
        <w:rPr>
          <w:rFonts w:eastAsia="等线"/>
          <w:bCs/>
          <w:sz w:val="21"/>
          <w:szCs w:val="21"/>
          <w:lang w:eastAsia="zh-CN"/>
        </w:rPr>
        <w:t>[5]</w:t>
      </w:r>
      <w:r w:rsidR="0055206B">
        <w:rPr>
          <w:rFonts w:eastAsia="等线"/>
          <w:bCs/>
          <w:sz w:val="21"/>
          <w:szCs w:val="21"/>
          <w:lang w:eastAsia="zh-CN"/>
        </w:rPr>
        <w:fldChar w:fldCharType="end"/>
      </w:r>
      <w:r w:rsidR="003341D8">
        <w:rPr>
          <w:rFonts w:eastAsia="等线" w:hint="eastAsia"/>
          <w:bCs/>
          <w:sz w:val="21"/>
          <w:szCs w:val="21"/>
          <w:lang w:eastAsia="zh-CN"/>
        </w:rPr>
        <w:t xml:space="preserve">. </w:t>
      </w:r>
      <w:r w:rsidR="00C024F7">
        <w:rPr>
          <w:rFonts w:eastAsia="等线" w:hint="eastAsia"/>
          <w:bCs/>
          <w:sz w:val="21"/>
          <w:szCs w:val="21"/>
          <w:lang w:eastAsia="zh-CN"/>
        </w:rPr>
        <w:t xml:space="preserve">We think potential </w:t>
      </w:r>
      <w:r w:rsidR="00C024F7">
        <w:rPr>
          <w:rFonts w:eastAsia="等线"/>
          <w:bCs/>
          <w:sz w:val="21"/>
          <w:szCs w:val="21"/>
          <w:lang w:eastAsia="zh-CN"/>
        </w:rPr>
        <w:t>additional</w:t>
      </w:r>
      <w:r w:rsidR="00C024F7">
        <w:rPr>
          <w:rFonts w:eastAsia="等线" w:hint="eastAsia"/>
          <w:bCs/>
          <w:sz w:val="21"/>
          <w:szCs w:val="21"/>
          <w:lang w:eastAsia="zh-CN"/>
        </w:rPr>
        <w:t xml:space="preserve"> </w:t>
      </w:r>
      <w:r w:rsidR="00C024F7" w:rsidRPr="00C024F7">
        <w:rPr>
          <w:rFonts w:eastAsia="等线"/>
          <w:bCs/>
          <w:sz w:val="21"/>
          <w:szCs w:val="21"/>
          <w:lang w:eastAsia="zh-CN"/>
        </w:rPr>
        <w:t>functionalities</w:t>
      </w:r>
      <w:r w:rsidR="0087246C">
        <w:rPr>
          <w:rFonts w:eastAsia="等线" w:hint="eastAsia"/>
          <w:bCs/>
          <w:sz w:val="21"/>
          <w:szCs w:val="21"/>
          <w:lang w:eastAsia="zh-CN"/>
        </w:rPr>
        <w:t xml:space="preserve"> </w:t>
      </w:r>
      <w:r w:rsidR="00C024F7" w:rsidRPr="00C024F7">
        <w:rPr>
          <w:rFonts w:eastAsia="等线"/>
          <w:bCs/>
          <w:sz w:val="21"/>
          <w:szCs w:val="21"/>
          <w:lang w:eastAsia="zh-CN"/>
        </w:rPr>
        <w:t>with the clock-acquisition part</w:t>
      </w:r>
      <w:r w:rsidR="0087246C">
        <w:rPr>
          <w:rFonts w:eastAsia="等线" w:hint="eastAsia"/>
          <w:bCs/>
          <w:sz w:val="21"/>
          <w:szCs w:val="21"/>
          <w:lang w:eastAsia="zh-CN"/>
        </w:rPr>
        <w:t xml:space="preserve"> can be further study</w:t>
      </w:r>
      <w:r w:rsidR="00C024F7" w:rsidRPr="00C024F7">
        <w:rPr>
          <w:rFonts w:eastAsia="等线"/>
          <w:bCs/>
          <w:sz w:val="21"/>
          <w:szCs w:val="21"/>
          <w:lang w:eastAsia="zh-CN"/>
        </w:rPr>
        <w:t>, e.g., R2D calibration and frequency synchronization</w:t>
      </w:r>
      <w:r w:rsidR="0087246C">
        <w:rPr>
          <w:rFonts w:eastAsia="等线" w:hint="eastAsia"/>
          <w:bCs/>
          <w:sz w:val="21"/>
          <w:szCs w:val="21"/>
          <w:lang w:eastAsia="zh-CN"/>
        </w:rPr>
        <w:t xml:space="preserve">. If </w:t>
      </w:r>
      <w:r w:rsidR="0087246C">
        <w:rPr>
          <w:rFonts w:eastAsia="等线"/>
          <w:bCs/>
          <w:sz w:val="21"/>
          <w:szCs w:val="21"/>
          <w:lang w:eastAsia="zh-CN"/>
        </w:rPr>
        <w:t>the</w:t>
      </w:r>
      <w:r w:rsidR="0087246C">
        <w:rPr>
          <w:rFonts w:eastAsia="等线" w:hint="eastAsia"/>
          <w:bCs/>
          <w:sz w:val="21"/>
          <w:szCs w:val="21"/>
          <w:lang w:eastAsia="zh-CN"/>
        </w:rPr>
        <w:t xml:space="preserve"> necessity is identified, it can be considered </w:t>
      </w:r>
      <w:r w:rsidR="003E7A0D">
        <w:rPr>
          <w:rFonts w:eastAsia="等线" w:hint="eastAsia"/>
          <w:bCs/>
          <w:sz w:val="21"/>
          <w:szCs w:val="21"/>
          <w:lang w:eastAsia="zh-CN"/>
        </w:rPr>
        <w:t xml:space="preserve">to provide better performance </w:t>
      </w:r>
      <w:r w:rsidR="0087246C">
        <w:rPr>
          <w:rFonts w:eastAsia="等线" w:hint="eastAsia"/>
          <w:bCs/>
          <w:sz w:val="21"/>
          <w:szCs w:val="21"/>
          <w:lang w:eastAsia="zh-CN"/>
        </w:rPr>
        <w:t xml:space="preserve">during the design of </w:t>
      </w:r>
      <w:r w:rsidR="0087246C" w:rsidRPr="00B456C1">
        <w:rPr>
          <w:rFonts w:eastAsia="等线"/>
          <w:bCs/>
          <w:sz w:val="21"/>
          <w:szCs w:val="21"/>
          <w:lang w:eastAsia="zh-CN"/>
        </w:rPr>
        <w:t>clock-acquisition part</w:t>
      </w:r>
      <w:r w:rsidR="000D568D">
        <w:rPr>
          <w:rFonts w:eastAsia="等线" w:hint="eastAsia"/>
          <w:bCs/>
          <w:sz w:val="21"/>
          <w:szCs w:val="21"/>
          <w:lang w:eastAsia="zh-CN"/>
        </w:rPr>
        <w:t>.</w:t>
      </w:r>
      <w:r w:rsidR="006F0D3D">
        <w:rPr>
          <w:rFonts w:eastAsia="等线" w:hint="eastAsia"/>
          <w:bCs/>
          <w:sz w:val="21"/>
          <w:szCs w:val="21"/>
          <w:lang w:eastAsia="zh-CN"/>
        </w:rPr>
        <w:t xml:space="preserve"> </w:t>
      </w:r>
      <w:r w:rsidR="006F0D3D">
        <w:rPr>
          <w:rFonts w:eastAsia="等线"/>
          <w:bCs/>
          <w:sz w:val="21"/>
          <w:szCs w:val="21"/>
          <w:lang w:eastAsia="zh-CN"/>
        </w:rPr>
        <w:t>H</w:t>
      </w:r>
      <w:r w:rsidR="006F0D3D">
        <w:rPr>
          <w:rFonts w:eastAsia="等线" w:hint="eastAsia"/>
          <w:bCs/>
          <w:sz w:val="21"/>
          <w:szCs w:val="21"/>
          <w:lang w:eastAsia="zh-CN"/>
        </w:rPr>
        <w:t>ence, we have the following proposal.</w:t>
      </w:r>
    </w:p>
    <w:p w14:paraId="7A08ABEB" w14:textId="25A8F5DF" w:rsidR="00F241D0" w:rsidRDefault="00F241D0" w:rsidP="00257F6F">
      <w:pPr>
        <w:overflowPunct/>
        <w:autoSpaceDE/>
        <w:autoSpaceDN/>
        <w:adjustRightInd/>
        <w:snapToGrid w:val="0"/>
        <w:spacing w:after="120" w:line="280" w:lineRule="atLeast"/>
        <w:jc w:val="both"/>
        <w:textAlignment w:val="auto"/>
        <w:rPr>
          <w:rFonts w:eastAsia="等线"/>
          <w:b/>
          <w:i/>
          <w:iCs/>
          <w:sz w:val="21"/>
          <w:lang w:val="en-GB" w:eastAsia="zh-CN"/>
        </w:rPr>
      </w:pPr>
      <w:r w:rsidRPr="007B26E2">
        <w:rPr>
          <w:rFonts w:eastAsia="等线" w:hint="eastAsia"/>
          <w:b/>
          <w:i/>
          <w:iCs/>
          <w:sz w:val="21"/>
          <w:lang w:val="en-GB" w:eastAsia="zh-CN"/>
        </w:rPr>
        <w:t>P</w:t>
      </w:r>
      <w:r w:rsidRPr="007B26E2">
        <w:rPr>
          <w:rFonts w:eastAsia="等线"/>
          <w:b/>
          <w:i/>
          <w:iCs/>
          <w:sz w:val="21"/>
          <w:lang w:val="en-GB" w:eastAsia="zh-CN"/>
        </w:rPr>
        <w:t xml:space="preserve">roposal </w:t>
      </w:r>
      <w:r>
        <w:rPr>
          <w:rFonts w:eastAsia="等线" w:hint="eastAsia"/>
          <w:b/>
          <w:i/>
          <w:iCs/>
          <w:sz w:val="21"/>
          <w:lang w:val="en-GB" w:eastAsia="zh-CN"/>
        </w:rPr>
        <w:t>1</w:t>
      </w:r>
      <w:r w:rsidRPr="007B26E2">
        <w:rPr>
          <w:rFonts w:eastAsia="等线"/>
          <w:b/>
          <w:i/>
          <w:iCs/>
          <w:sz w:val="21"/>
          <w:lang w:val="en-GB" w:eastAsia="zh-CN"/>
        </w:rPr>
        <w:t>:</w:t>
      </w:r>
      <w:r>
        <w:rPr>
          <w:rFonts w:eastAsia="等线" w:hint="eastAsia"/>
          <w:b/>
          <w:i/>
          <w:iCs/>
          <w:sz w:val="21"/>
          <w:lang w:val="en-GB" w:eastAsia="zh-CN"/>
        </w:rPr>
        <w:t xml:space="preserve"> </w:t>
      </w:r>
      <w:r w:rsidRPr="00F241D0">
        <w:rPr>
          <w:rFonts w:eastAsia="等线"/>
          <w:b/>
          <w:i/>
          <w:iCs/>
          <w:sz w:val="21"/>
          <w:lang w:val="en-GB" w:eastAsia="zh-CN"/>
        </w:rPr>
        <w:t>For R2D, no other parts (other than start-indicator part and clock-acquisition part) are further considered for the R2D timing acquisition signal</w:t>
      </w:r>
      <w:r>
        <w:rPr>
          <w:rFonts w:eastAsia="等线" w:hint="eastAsia"/>
          <w:b/>
          <w:i/>
          <w:iCs/>
          <w:sz w:val="21"/>
          <w:lang w:val="en-GB" w:eastAsia="zh-CN"/>
        </w:rPr>
        <w:t>.</w:t>
      </w:r>
      <w:r w:rsidR="00844222">
        <w:rPr>
          <w:rFonts w:eastAsia="等线" w:hint="eastAsia"/>
          <w:b/>
          <w:i/>
          <w:iCs/>
          <w:sz w:val="21"/>
          <w:lang w:val="en-GB" w:eastAsia="zh-CN"/>
        </w:rPr>
        <w:t xml:space="preserve"> </w:t>
      </w:r>
    </w:p>
    <w:p w14:paraId="7905918A" w14:textId="2594F555" w:rsidR="00B51ABA" w:rsidRPr="00D014C7" w:rsidRDefault="00D014C7" w:rsidP="00D014C7">
      <w:pPr>
        <w:pStyle w:val="aff0"/>
        <w:numPr>
          <w:ilvl w:val="0"/>
          <w:numId w:val="51"/>
        </w:numPr>
        <w:ind w:firstLineChars="0"/>
        <w:rPr>
          <w:rFonts w:eastAsia="等线"/>
          <w:b/>
          <w:i/>
          <w:iCs/>
          <w:sz w:val="21"/>
          <w:lang w:val="en-GB" w:eastAsia="zh-CN"/>
        </w:rPr>
      </w:pPr>
      <w:r>
        <w:rPr>
          <w:rFonts w:eastAsia="等线" w:hint="eastAsia"/>
          <w:b/>
          <w:i/>
          <w:iCs/>
          <w:sz w:val="21"/>
          <w:lang w:val="en-GB" w:eastAsia="zh-CN"/>
        </w:rPr>
        <w:t>T</w:t>
      </w:r>
      <w:r w:rsidRPr="00D014C7">
        <w:rPr>
          <w:rFonts w:eastAsia="等线"/>
          <w:b/>
          <w:i/>
          <w:iCs/>
          <w:sz w:val="21"/>
          <w:lang w:val="en-GB" w:eastAsia="zh-CN"/>
        </w:rPr>
        <w:t>his doesn’t preclude potentially additional functionalities with the clock-acquisition part</w:t>
      </w:r>
      <w:r>
        <w:rPr>
          <w:rFonts w:eastAsia="等线" w:hint="eastAsia"/>
          <w:b/>
          <w:i/>
          <w:iCs/>
          <w:sz w:val="21"/>
          <w:lang w:val="en-GB" w:eastAsia="zh-CN"/>
        </w:rPr>
        <w:t xml:space="preserve">, e.g., </w:t>
      </w:r>
      <w:r w:rsidRPr="00D014C7">
        <w:rPr>
          <w:rFonts w:eastAsia="等线"/>
          <w:b/>
          <w:i/>
          <w:iCs/>
          <w:sz w:val="21"/>
          <w:lang w:val="en-GB" w:eastAsia="zh-CN"/>
        </w:rPr>
        <w:t>R2D calibration and frequency synchronization</w:t>
      </w:r>
      <w:r w:rsidR="00C024F7">
        <w:rPr>
          <w:rFonts w:eastAsia="等线" w:hint="eastAsia"/>
          <w:b/>
          <w:i/>
          <w:iCs/>
          <w:sz w:val="21"/>
          <w:lang w:val="en-GB" w:eastAsia="zh-CN"/>
        </w:rPr>
        <w:t xml:space="preserve">, </w:t>
      </w:r>
      <w:r>
        <w:rPr>
          <w:rFonts w:eastAsia="等线" w:hint="eastAsia"/>
          <w:b/>
          <w:i/>
          <w:iCs/>
          <w:sz w:val="21"/>
          <w:lang w:val="en-GB" w:eastAsia="zh-CN"/>
        </w:rPr>
        <w:t>if any.</w:t>
      </w:r>
    </w:p>
    <w:p w14:paraId="783EB1D2" w14:textId="77777777" w:rsidR="0076104D" w:rsidRDefault="0076104D" w:rsidP="00EB2650">
      <w:pPr>
        <w:overflowPunct/>
        <w:autoSpaceDE/>
        <w:autoSpaceDN/>
        <w:adjustRightInd/>
        <w:snapToGrid w:val="0"/>
        <w:spacing w:after="120" w:line="280" w:lineRule="atLeast"/>
        <w:jc w:val="both"/>
        <w:textAlignment w:val="auto"/>
        <w:rPr>
          <w:rFonts w:eastAsia="等线"/>
          <w:bCs/>
          <w:sz w:val="21"/>
          <w:szCs w:val="21"/>
          <w:lang w:eastAsia="zh-CN"/>
        </w:rPr>
      </w:pPr>
    </w:p>
    <w:p w14:paraId="7B7B9BE2" w14:textId="1D7832D3" w:rsidR="00B964E3" w:rsidRPr="00276CFA" w:rsidRDefault="00B964E3" w:rsidP="00B964E3">
      <w:pPr>
        <w:pStyle w:val="3"/>
        <w:numPr>
          <w:ilvl w:val="2"/>
          <w:numId w:val="13"/>
        </w:numPr>
        <w:rPr>
          <w:sz w:val="30"/>
          <w:szCs w:val="30"/>
          <w:lang w:eastAsia="zh-CN"/>
        </w:rPr>
      </w:pPr>
      <w:r w:rsidRPr="00276CFA">
        <w:rPr>
          <w:rFonts w:hint="eastAsia"/>
          <w:sz w:val="30"/>
          <w:szCs w:val="30"/>
          <w:lang w:eastAsia="zh-CN"/>
        </w:rPr>
        <w:t xml:space="preserve">  </w:t>
      </w:r>
      <w:r>
        <w:rPr>
          <w:rFonts w:eastAsiaTheme="minorEastAsia" w:hint="eastAsia"/>
          <w:sz w:val="30"/>
          <w:szCs w:val="30"/>
          <w:lang w:eastAsia="zh-CN"/>
        </w:rPr>
        <w:t>Start-indicator part</w:t>
      </w:r>
    </w:p>
    <w:p w14:paraId="1685532C" w14:textId="3CB039C5" w:rsidR="00E351D9" w:rsidRDefault="00E351D9" w:rsidP="00E351D9">
      <w:pPr>
        <w:overflowPunct/>
        <w:autoSpaceDE/>
        <w:autoSpaceDN/>
        <w:adjustRightInd/>
        <w:snapToGrid w:val="0"/>
        <w:spacing w:after="120" w:line="280" w:lineRule="atLeast"/>
        <w:jc w:val="both"/>
        <w:textAlignment w:val="auto"/>
        <w:rPr>
          <w:rFonts w:eastAsia="等线"/>
          <w:bCs/>
          <w:sz w:val="21"/>
          <w:lang w:eastAsia="zh-CN"/>
        </w:rPr>
      </w:pPr>
      <w:bookmarkStart w:id="3" w:name="_Hlk173494522"/>
      <w:r>
        <w:rPr>
          <w:rFonts w:eastAsia="等线" w:hint="eastAsia"/>
          <w:bCs/>
          <w:sz w:val="21"/>
          <w:lang w:eastAsia="zh-CN"/>
        </w:rPr>
        <w:t xml:space="preserve">In last RAN1#118 meeting, </w:t>
      </w:r>
      <w:r>
        <w:rPr>
          <w:rFonts w:eastAsia="等线"/>
          <w:bCs/>
          <w:sz w:val="21"/>
          <w:lang w:eastAsia="zh-CN"/>
        </w:rPr>
        <w:t>the</w:t>
      </w:r>
      <w:r>
        <w:rPr>
          <w:rFonts w:eastAsia="等线" w:hint="eastAsia"/>
          <w:bCs/>
          <w:sz w:val="21"/>
          <w:lang w:eastAsia="zh-CN"/>
        </w:rPr>
        <w:t xml:space="preserve"> agreement on the </w:t>
      </w:r>
      <w:r>
        <w:rPr>
          <w:rFonts w:eastAsia="等线" w:hint="eastAsia"/>
          <w:bCs/>
          <w:sz w:val="21"/>
          <w:szCs w:val="21"/>
          <w:lang w:eastAsia="zh-CN"/>
        </w:rPr>
        <w:t xml:space="preserve">detailed design for </w:t>
      </w:r>
      <w:r w:rsidRPr="007C257B">
        <w:rPr>
          <w:rFonts w:eastAsia="等线"/>
          <w:bCs/>
          <w:sz w:val="21"/>
          <w:szCs w:val="21"/>
          <w:lang w:eastAsia="zh-CN"/>
        </w:rPr>
        <w:t>start-indicator part</w:t>
      </w:r>
      <w:r>
        <w:rPr>
          <w:rFonts w:eastAsia="等线" w:hint="eastAsia"/>
          <w:bCs/>
          <w:sz w:val="21"/>
          <w:szCs w:val="21"/>
          <w:lang w:eastAsia="zh-CN"/>
        </w:rPr>
        <w:t xml:space="preserve"> </w:t>
      </w:r>
      <w:r w:rsidR="00946513">
        <w:rPr>
          <w:rFonts w:eastAsia="等线" w:hint="eastAsia"/>
          <w:bCs/>
          <w:sz w:val="21"/>
          <w:lang w:eastAsia="zh-CN"/>
        </w:rPr>
        <w:t>has</w:t>
      </w:r>
      <w:r>
        <w:rPr>
          <w:rFonts w:eastAsia="等线" w:hint="eastAsia"/>
          <w:bCs/>
          <w:sz w:val="21"/>
          <w:lang w:eastAsia="zh-CN"/>
        </w:rPr>
        <w:t xml:space="preserve"> been made </w:t>
      </w:r>
      <w:r>
        <w:rPr>
          <w:rFonts w:eastAsia="等线"/>
          <w:bCs/>
          <w:sz w:val="21"/>
          <w:lang w:eastAsia="zh-CN"/>
        </w:rPr>
        <w:fldChar w:fldCharType="begin"/>
      </w:r>
      <w:r>
        <w:rPr>
          <w:rFonts w:eastAsia="等线"/>
          <w:bCs/>
          <w:sz w:val="21"/>
          <w:lang w:eastAsia="zh-CN"/>
        </w:rPr>
        <w:instrText xml:space="preserve"> </w:instrText>
      </w:r>
      <w:r>
        <w:rPr>
          <w:rFonts w:eastAsia="等线" w:hint="eastAsia"/>
          <w:bCs/>
          <w:sz w:val="21"/>
          <w:lang w:eastAsia="zh-CN"/>
        </w:rPr>
        <w:instrText>REF _Ref178191045 \r \h</w:instrText>
      </w:r>
      <w:r>
        <w:rPr>
          <w:rFonts w:eastAsia="等线"/>
          <w:bCs/>
          <w:sz w:val="21"/>
          <w:lang w:eastAsia="zh-CN"/>
        </w:rPr>
        <w:instrText xml:space="preserve"> </w:instrText>
      </w:r>
      <w:r>
        <w:rPr>
          <w:rFonts w:eastAsia="等线"/>
          <w:bCs/>
          <w:sz w:val="21"/>
          <w:lang w:eastAsia="zh-CN"/>
        </w:rPr>
      </w:r>
      <w:r>
        <w:rPr>
          <w:rFonts w:eastAsia="等线"/>
          <w:bCs/>
          <w:sz w:val="21"/>
          <w:lang w:eastAsia="zh-CN"/>
        </w:rPr>
        <w:fldChar w:fldCharType="separate"/>
      </w:r>
      <w:r w:rsidR="00D60AC0">
        <w:rPr>
          <w:rFonts w:eastAsia="等线"/>
          <w:bCs/>
          <w:sz w:val="21"/>
          <w:lang w:eastAsia="zh-CN"/>
        </w:rPr>
        <w:t>[3]</w:t>
      </w:r>
      <w:r>
        <w:rPr>
          <w:rFonts w:eastAsia="等线"/>
          <w:bCs/>
          <w:sz w:val="21"/>
          <w:lang w:eastAsia="zh-CN"/>
        </w:rPr>
        <w:fldChar w:fldCharType="end"/>
      </w:r>
      <w:r>
        <w:rPr>
          <w:rFonts w:eastAsia="等线" w:hint="eastAsia"/>
          <w:bCs/>
          <w:sz w:val="21"/>
          <w:lang w:eastAsia="zh-CN"/>
        </w:rPr>
        <w:t>.</w:t>
      </w:r>
    </w:p>
    <w:tbl>
      <w:tblPr>
        <w:tblStyle w:val="af9"/>
        <w:tblW w:w="0" w:type="auto"/>
        <w:tblLook w:val="04A0" w:firstRow="1" w:lastRow="0" w:firstColumn="1" w:lastColumn="0" w:noHBand="0" w:noVBand="1"/>
      </w:tblPr>
      <w:tblGrid>
        <w:gridCol w:w="9629"/>
      </w:tblGrid>
      <w:tr w:rsidR="00E351D9" w14:paraId="77B02384" w14:textId="77777777" w:rsidTr="00A305D5">
        <w:tc>
          <w:tcPr>
            <w:tcW w:w="9629" w:type="dxa"/>
          </w:tcPr>
          <w:p w14:paraId="13D48858" w14:textId="77777777" w:rsidR="00E351D9" w:rsidRPr="00264425" w:rsidRDefault="00E351D9" w:rsidP="00A305D5">
            <w:pPr>
              <w:overflowPunct/>
              <w:autoSpaceDE/>
              <w:autoSpaceDN/>
              <w:adjustRightInd/>
              <w:spacing w:after="0"/>
              <w:jc w:val="both"/>
              <w:textAlignment w:val="auto"/>
              <w:rPr>
                <w:rFonts w:eastAsia="Malgun Gothic"/>
                <w:highlight w:val="green"/>
                <w:lang w:val="en-GB" w:eastAsia="zh-CN"/>
              </w:rPr>
            </w:pPr>
            <w:r w:rsidRPr="00264425">
              <w:rPr>
                <w:rFonts w:eastAsia="Malgun Gothic"/>
                <w:highlight w:val="green"/>
                <w:lang w:val="en-GB" w:eastAsia="zh-CN"/>
              </w:rPr>
              <w:t>Agreement</w:t>
            </w:r>
          </w:p>
          <w:p w14:paraId="5B7F44C6" w14:textId="77777777" w:rsidR="00E351D9" w:rsidRPr="00264425" w:rsidRDefault="00E351D9" w:rsidP="00A305D5">
            <w:pPr>
              <w:overflowPunct/>
              <w:autoSpaceDE/>
              <w:autoSpaceDN/>
              <w:adjustRightInd/>
              <w:spacing w:after="0"/>
              <w:jc w:val="both"/>
              <w:textAlignment w:val="auto"/>
              <w:rPr>
                <w:rFonts w:eastAsia="Malgun Gothic"/>
                <w:lang w:val="en-GB" w:eastAsia="zh-CN"/>
              </w:rPr>
            </w:pPr>
            <w:r w:rsidRPr="00264425">
              <w:rPr>
                <w:rFonts w:eastAsia="Malgun Gothic"/>
                <w:color w:val="000000"/>
                <w:lang w:val="en-GB"/>
              </w:rPr>
              <w:t xml:space="preserve">For the start-indicator part of the R2D time acquisition signal, </w:t>
            </w:r>
            <w:bookmarkStart w:id="4" w:name="_Hlk178235854"/>
            <w:r w:rsidRPr="00264425">
              <w:rPr>
                <w:rFonts w:eastAsia="Malgun Gothic"/>
                <w:color w:val="000000"/>
                <w:lang w:val="en-GB"/>
              </w:rPr>
              <w:t>ON/OFF pattern i.e. high/low voltage transmission is applied</w:t>
            </w:r>
            <w:bookmarkEnd w:id="4"/>
          </w:p>
          <w:p w14:paraId="3C7E5199" w14:textId="77777777" w:rsidR="00E351D9" w:rsidRPr="00264425" w:rsidRDefault="00E351D9" w:rsidP="00A305D5">
            <w:pPr>
              <w:numPr>
                <w:ilvl w:val="0"/>
                <w:numId w:val="42"/>
              </w:numPr>
              <w:overflowPunct/>
              <w:autoSpaceDE/>
              <w:autoSpaceDN/>
              <w:adjustRightInd/>
              <w:spacing w:after="0"/>
              <w:contextualSpacing/>
              <w:textAlignment w:val="auto"/>
              <w:rPr>
                <w:lang w:val="en-GB" w:eastAsia="ja-JP"/>
              </w:rPr>
            </w:pPr>
            <w:r w:rsidRPr="00264425">
              <w:rPr>
                <w:lang w:val="en-GB" w:eastAsia="ja-JP"/>
              </w:rPr>
              <w:t>FFS: length/pattern of ON/OFF.</w:t>
            </w:r>
          </w:p>
          <w:p w14:paraId="550D231D" w14:textId="77777777" w:rsidR="00E351D9" w:rsidRPr="00264425" w:rsidRDefault="00E351D9" w:rsidP="00A305D5">
            <w:pPr>
              <w:numPr>
                <w:ilvl w:val="0"/>
                <w:numId w:val="42"/>
              </w:numPr>
              <w:overflowPunct/>
              <w:autoSpaceDE/>
              <w:autoSpaceDN/>
              <w:adjustRightInd/>
              <w:spacing w:after="0"/>
              <w:contextualSpacing/>
              <w:textAlignment w:val="auto"/>
              <w:rPr>
                <w:lang w:val="en-GB" w:eastAsia="ja-JP"/>
              </w:rPr>
            </w:pPr>
            <w:r w:rsidRPr="00264425">
              <w:rPr>
                <w:lang w:val="en-GB" w:eastAsia="ja-JP"/>
              </w:rPr>
              <w:t xml:space="preserve">FFS: </w:t>
            </w:r>
            <w:r w:rsidRPr="00264425">
              <w:rPr>
                <w:bCs/>
                <w:lang w:val="en-GB" w:eastAsia="ja-JP"/>
              </w:rPr>
              <w:t>when T</w:t>
            </w:r>
            <w:r w:rsidRPr="00264425">
              <w:rPr>
                <w:bCs/>
                <w:vertAlign w:val="subscript"/>
                <w:lang w:val="en-GB" w:eastAsia="ja-JP"/>
              </w:rPr>
              <w:t>D2</w:t>
            </w:r>
            <w:r w:rsidRPr="00264425">
              <w:rPr>
                <w:rFonts w:hint="eastAsia"/>
                <w:bCs/>
                <w:vertAlign w:val="subscript"/>
                <w:lang w:val="en-GB" w:eastAsia="ja-JP"/>
              </w:rPr>
              <w:t>R</w:t>
            </w:r>
            <w:r w:rsidRPr="00264425">
              <w:rPr>
                <w:bCs/>
                <w:vertAlign w:val="subscript"/>
                <w:lang w:val="en-GB" w:eastAsia="ja-JP"/>
              </w:rPr>
              <w:t>_min</w:t>
            </w:r>
            <w:r w:rsidRPr="00264425">
              <w:rPr>
                <w:bCs/>
                <w:lang w:val="en-GB" w:eastAsia="ja-JP"/>
              </w:rPr>
              <w:t xml:space="preserve"> is applicable, w</w:t>
            </w:r>
            <w:r w:rsidRPr="00264425">
              <w:rPr>
                <w:lang w:val="en-GB" w:eastAsia="ja-JP"/>
              </w:rPr>
              <w:t xml:space="preserve">hether/how the start-indicator part is included in </w:t>
            </w:r>
            <w:r w:rsidRPr="00264425">
              <w:rPr>
                <w:bCs/>
                <w:lang w:val="en-GB" w:eastAsia="ja-JP"/>
              </w:rPr>
              <w:t>T</w:t>
            </w:r>
            <w:r w:rsidRPr="00264425">
              <w:rPr>
                <w:bCs/>
                <w:vertAlign w:val="subscript"/>
                <w:lang w:val="en-GB" w:eastAsia="ja-JP"/>
              </w:rPr>
              <w:t>D2</w:t>
            </w:r>
            <w:r w:rsidRPr="00264425">
              <w:rPr>
                <w:rFonts w:hint="eastAsia"/>
                <w:bCs/>
                <w:vertAlign w:val="subscript"/>
                <w:lang w:val="en-GB" w:eastAsia="ja-JP"/>
              </w:rPr>
              <w:t>R</w:t>
            </w:r>
            <w:r w:rsidRPr="00264425">
              <w:rPr>
                <w:bCs/>
                <w:vertAlign w:val="subscript"/>
                <w:lang w:val="en-GB" w:eastAsia="ja-JP"/>
              </w:rPr>
              <w:t>_min</w:t>
            </w:r>
            <w:r w:rsidRPr="00264425">
              <w:rPr>
                <w:bCs/>
                <w:lang w:val="en-GB" w:eastAsia="ja-JP"/>
              </w:rPr>
              <w:t xml:space="preserve"> or not. To be discussed in 9.4.2.2.</w:t>
            </w:r>
          </w:p>
          <w:p w14:paraId="62C34161" w14:textId="77777777" w:rsidR="00E351D9" w:rsidRPr="00E351D9" w:rsidRDefault="00E351D9" w:rsidP="00E351D9">
            <w:pPr>
              <w:overflowPunct/>
              <w:snapToGrid w:val="0"/>
              <w:spacing w:after="120"/>
              <w:contextualSpacing/>
              <w:jc w:val="both"/>
              <w:textAlignment w:val="auto"/>
              <w:rPr>
                <w:rFonts w:eastAsiaTheme="minorEastAsia"/>
                <w:b/>
                <w:bCs/>
                <w:lang w:eastAsia="zh-CN"/>
              </w:rPr>
            </w:pPr>
          </w:p>
        </w:tc>
      </w:tr>
    </w:tbl>
    <w:p w14:paraId="3B4F73C4" w14:textId="77777777" w:rsidR="00E351D9" w:rsidRDefault="00E351D9" w:rsidP="00E351D9">
      <w:pPr>
        <w:overflowPunct/>
        <w:autoSpaceDE/>
        <w:autoSpaceDN/>
        <w:adjustRightInd/>
        <w:snapToGrid w:val="0"/>
        <w:spacing w:after="120" w:line="280" w:lineRule="atLeast"/>
        <w:jc w:val="both"/>
        <w:textAlignment w:val="auto"/>
        <w:rPr>
          <w:rFonts w:eastAsia="等线"/>
          <w:bCs/>
          <w:sz w:val="21"/>
          <w:szCs w:val="21"/>
          <w:lang w:eastAsia="zh-CN"/>
        </w:rPr>
      </w:pPr>
    </w:p>
    <w:p w14:paraId="244443C5" w14:textId="46894B75" w:rsidR="00915ACE" w:rsidRPr="009F7798" w:rsidRDefault="001A11F3" w:rsidP="00912C22">
      <w:pPr>
        <w:overflowPunct/>
        <w:autoSpaceDE/>
        <w:autoSpaceDN/>
        <w:adjustRightInd/>
        <w:snapToGrid w:val="0"/>
        <w:spacing w:after="120" w:line="280" w:lineRule="atLeast"/>
        <w:jc w:val="both"/>
        <w:textAlignment w:val="auto"/>
        <w:rPr>
          <w:rFonts w:eastAsia="等线"/>
          <w:bCs/>
          <w:sz w:val="21"/>
          <w:szCs w:val="21"/>
          <w:lang w:val="en-GB" w:eastAsia="zh-CN"/>
        </w:rPr>
      </w:pPr>
      <w:r w:rsidRPr="001B66B9">
        <w:rPr>
          <w:rFonts w:eastAsia="等线"/>
          <w:bCs/>
          <w:sz w:val="21"/>
          <w:szCs w:val="21"/>
          <w:lang w:eastAsia="zh-CN"/>
        </w:rPr>
        <w:t xml:space="preserve">The </w:t>
      </w:r>
      <w:r>
        <w:rPr>
          <w:rFonts w:eastAsia="等线" w:hint="eastAsia"/>
          <w:bCs/>
          <w:sz w:val="21"/>
          <w:szCs w:val="21"/>
          <w:lang w:eastAsia="zh-CN"/>
        </w:rPr>
        <w:t>s</w:t>
      </w:r>
      <w:r w:rsidRPr="00F207A1">
        <w:rPr>
          <w:rFonts w:eastAsia="等线"/>
          <w:bCs/>
          <w:sz w:val="21"/>
          <w:szCs w:val="21"/>
          <w:lang w:eastAsia="zh-CN"/>
        </w:rPr>
        <w:t>tart-indicator part</w:t>
      </w:r>
      <w:r w:rsidRPr="001B66B9">
        <w:rPr>
          <w:rFonts w:eastAsia="等线"/>
          <w:bCs/>
          <w:sz w:val="21"/>
          <w:szCs w:val="21"/>
          <w:lang w:eastAsia="zh-CN"/>
        </w:rPr>
        <w:t xml:space="preserve"> is utilized for cleaning functions</w:t>
      </w:r>
      <w:r>
        <w:rPr>
          <w:rFonts w:eastAsia="等线" w:hint="eastAsia"/>
          <w:bCs/>
          <w:sz w:val="21"/>
          <w:szCs w:val="21"/>
          <w:lang w:eastAsia="zh-CN"/>
        </w:rPr>
        <w:t xml:space="preserve"> to indicate the start of R2D transmission</w:t>
      </w:r>
      <w:r w:rsidRPr="001B66B9">
        <w:rPr>
          <w:rFonts w:eastAsia="等线"/>
          <w:bCs/>
          <w:sz w:val="21"/>
          <w:szCs w:val="21"/>
          <w:lang w:eastAsia="zh-CN"/>
        </w:rPr>
        <w:t xml:space="preserve">, </w:t>
      </w:r>
      <w:r>
        <w:rPr>
          <w:rFonts w:eastAsia="等线" w:hint="eastAsia"/>
          <w:bCs/>
          <w:sz w:val="21"/>
          <w:szCs w:val="21"/>
          <w:lang w:eastAsia="zh-CN"/>
        </w:rPr>
        <w:t>which</w:t>
      </w:r>
      <w:r w:rsidRPr="001B66B9">
        <w:rPr>
          <w:rFonts w:eastAsia="等线"/>
          <w:bCs/>
          <w:sz w:val="21"/>
          <w:szCs w:val="21"/>
          <w:lang w:eastAsia="zh-CN"/>
        </w:rPr>
        <w:t xml:space="preserve"> can be understood as an announcement that ‘please quiet, there will be something to transmission’.</w:t>
      </w:r>
      <w:r>
        <w:rPr>
          <w:rFonts w:eastAsia="等线" w:hint="eastAsia"/>
          <w:bCs/>
          <w:sz w:val="21"/>
          <w:szCs w:val="21"/>
          <w:lang w:eastAsia="zh-CN"/>
        </w:rPr>
        <w:t xml:space="preserve"> </w:t>
      </w:r>
      <w:r>
        <w:rPr>
          <w:rFonts w:eastAsia="等线" w:hint="eastAsia"/>
          <w:bCs/>
          <w:sz w:val="21"/>
          <w:lang w:eastAsia="zh-CN"/>
        </w:rPr>
        <w:t xml:space="preserve">There are two options of </w:t>
      </w:r>
      <w:r>
        <w:rPr>
          <w:rFonts w:eastAsia="等线"/>
          <w:bCs/>
          <w:sz w:val="21"/>
          <w:lang w:eastAsia="zh-CN"/>
        </w:rPr>
        <w:t>the</w:t>
      </w:r>
      <w:r>
        <w:rPr>
          <w:rFonts w:eastAsia="等线" w:hint="eastAsia"/>
          <w:bCs/>
          <w:sz w:val="21"/>
          <w:lang w:eastAsia="zh-CN"/>
        </w:rPr>
        <w:t xml:space="preserve"> detailed pattern</w:t>
      </w:r>
      <w:r w:rsidR="009803E6">
        <w:rPr>
          <w:rFonts w:eastAsia="等线" w:hint="eastAsia"/>
          <w:bCs/>
          <w:sz w:val="21"/>
          <w:lang w:eastAsia="zh-CN"/>
        </w:rPr>
        <w:t>, i.e., ON/OFF pattern and OFF pattern</w:t>
      </w:r>
      <w:r>
        <w:rPr>
          <w:rFonts w:eastAsia="等线" w:hint="eastAsia"/>
          <w:bCs/>
          <w:sz w:val="21"/>
          <w:lang w:eastAsia="zh-CN"/>
        </w:rPr>
        <w:t xml:space="preserve">. </w:t>
      </w:r>
      <w:r w:rsidR="00724014">
        <w:rPr>
          <w:rFonts w:eastAsia="等线" w:hint="eastAsia"/>
          <w:bCs/>
          <w:sz w:val="21"/>
          <w:szCs w:val="21"/>
          <w:lang w:eastAsia="zh-CN"/>
        </w:rPr>
        <w:t>In last RAN1#118 meeting, some</w:t>
      </w:r>
      <w:r w:rsidR="00946513" w:rsidRPr="00946513">
        <w:rPr>
          <w:rFonts w:eastAsia="等线"/>
          <w:bCs/>
          <w:sz w:val="21"/>
          <w:szCs w:val="21"/>
          <w:lang w:eastAsia="zh-CN"/>
        </w:rPr>
        <w:t xml:space="preserve"> companies provided their views on the start-indicator part of the R2D preamble. </w:t>
      </w:r>
      <w:r w:rsidR="00EE6948">
        <w:rPr>
          <w:rFonts w:eastAsia="等线" w:hint="eastAsia"/>
          <w:bCs/>
          <w:sz w:val="21"/>
          <w:szCs w:val="21"/>
          <w:lang w:eastAsia="zh-CN"/>
        </w:rPr>
        <w:t xml:space="preserve">The </w:t>
      </w:r>
      <w:r w:rsidR="000D7E86">
        <w:rPr>
          <w:rFonts w:eastAsia="等线"/>
          <w:bCs/>
          <w:sz w:val="21"/>
          <w:szCs w:val="21"/>
          <w:lang w:eastAsia="zh-CN"/>
        </w:rPr>
        <w:t>agreement</w:t>
      </w:r>
      <w:r w:rsidR="000D7E86">
        <w:rPr>
          <w:rFonts w:eastAsia="等线" w:hint="eastAsia"/>
          <w:bCs/>
          <w:sz w:val="21"/>
          <w:szCs w:val="21"/>
          <w:lang w:eastAsia="zh-CN"/>
        </w:rPr>
        <w:t xml:space="preserve"> has been made to</w:t>
      </w:r>
      <w:r w:rsidR="00946513" w:rsidRPr="00946513">
        <w:rPr>
          <w:rFonts w:eastAsia="等线"/>
          <w:bCs/>
          <w:sz w:val="21"/>
          <w:szCs w:val="21"/>
          <w:lang w:eastAsia="zh-CN"/>
        </w:rPr>
        <w:t xml:space="preserve"> support the ON/OFF pattern (</w:t>
      </w:r>
      <w:r w:rsidR="000D7E86">
        <w:rPr>
          <w:rFonts w:eastAsia="等线" w:hint="eastAsia"/>
          <w:bCs/>
          <w:sz w:val="21"/>
          <w:szCs w:val="21"/>
          <w:lang w:eastAsia="zh-CN"/>
        </w:rPr>
        <w:t xml:space="preserve">i.e., </w:t>
      </w:r>
      <w:r w:rsidR="00946513" w:rsidRPr="00946513">
        <w:rPr>
          <w:rFonts w:eastAsia="等线"/>
          <w:bCs/>
          <w:sz w:val="21"/>
          <w:szCs w:val="21"/>
          <w:lang w:eastAsia="zh-CN"/>
        </w:rPr>
        <w:t xml:space="preserve">high/low voltage transmission). This pattern </w:t>
      </w:r>
      <w:r w:rsidR="000D7E86">
        <w:rPr>
          <w:rFonts w:eastAsia="等线" w:hint="eastAsia"/>
          <w:bCs/>
          <w:sz w:val="21"/>
          <w:szCs w:val="21"/>
          <w:lang w:eastAsia="zh-CN"/>
        </w:rPr>
        <w:t xml:space="preserve">has advantage of </w:t>
      </w:r>
      <w:r w:rsidR="00946513" w:rsidRPr="00946513">
        <w:rPr>
          <w:rFonts w:eastAsia="等线"/>
          <w:bCs/>
          <w:sz w:val="21"/>
          <w:szCs w:val="21"/>
          <w:lang w:eastAsia="zh-CN"/>
        </w:rPr>
        <w:t>provid</w:t>
      </w:r>
      <w:r w:rsidR="000D7E86">
        <w:rPr>
          <w:rFonts w:eastAsia="等线" w:hint="eastAsia"/>
          <w:bCs/>
          <w:sz w:val="21"/>
          <w:szCs w:val="21"/>
          <w:lang w:eastAsia="zh-CN"/>
        </w:rPr>
        <w:t>ing</w:t>
      </w:r>
      <w:r w:rsidR="00946513" w:rsidRPr="00946513">
        <w:rPr>
          <w:rFonts w:eastAsia="等线"/>
          <w:bCs/>
          <w:sz w:val="21"/>
          <w:szCs w:val="21"/>
          <w:lang w:eastAsia="zh-CN"/>
        </w:rPr>
        <w:t xml:space="preserve"> a clear and distinguishable signal that enhances the reliability of detecting the start of R2D transmissions, reducing the chances of false or missed detections. On the other hand, </w:t>
      </w:r>
      <w:r w:rsidR="006963F4">
        <w:rPr>
          <w:rFonts w:eastAsia="等线" w:hint="eastAsia"/>
          <w:bCs/>
          <w:sz w:val="21"/>
          <w:szCs w:val="21"/>
          <w:lang w:eastAsia="zh-CN"/>
        </w:rPr>
        <w:t xml:space="preserve">the </w:t>
      </w:r>
      <w:r w:rsidR="006963F4">
        <w:rPr>
          <w:rFonts w:eastAsia="等线"/>
          <w:bCs/>
          <w:sz w:val="21"/>
          <w:szCs w:val="21"/>
          <w:lang w:eastAsia="zh-CN"/>
        </w:rPr>
        <w:t>propos</w:t>
      </w:r>
      <w:r w:rsidR="006963F4">
        <w:rPr>
          <w:rFonts w:eastAsia="等线" w:hint="eastAsia"/>
          <w:bCs/>
          <w:sz w:val="21"/>
          <w:szCs w:val="21"/>
          <w:lang w:eastAsia="zh-CN"/>
        </w:rPr>
        <w:t xml:space="preserve">ed </w:t>
      </w:r>
      <w:r w:rsidR="006963F4" w:rsidRPr="00946513">
        <w:rPr>
          <w:rFonts w:eastAsia="等线"/>
          <w:bCs/>
          <w:sz w:val="21"/>
          <w:szCs w:val="21"/>
          <w:lang w:eastAsia="zh-CN"/>
        </w:rPr>
        <w:t>OFF pattern</w:t>
      </w:r>
      <w:r w:rsidR="006963F4">
        <w:rPr>
          <w:rFonts w:eastAsia="等线" w:hint="eastAsia"/>
          <w:bCs/>
          <w:sz w:val="21"/>
          <w:szCs w:val="21"/>
          <w:lang w:eastAsia="zh-CN"/>
        </w:rPr>
        <w:t xml:space="preserve"> is</w:t>
      </w:r>
      <w:r>
        <w:rPr>
          <w:rFonts w:eastAsia="等线" w:hint="eastAsia"/>
          <w:bCs/>
          <w:sz w:val="21"/>
          <w:szCs w:val="21"/>
          <w:lang w:eastAsia="zh-CN"/>
        </w:rPr>
        <w:t xml:space="preserve"> </w:t>
      </w:r>
      <w:r w:rsidR="00946513" w:rsidRPr="00946513">
        <w:rPr>
          <w:rFonts w:eastAsia="等线"/>
          <w:bCs/>
          <w:sz w:val="21"/>
          <w:szCs w:val="21"/>
          <w:lang w:eastAsia="zh-CN"/>
        </w:rPr>
        <w:t xml:space="preserve">primarily motivated by the need </w:t>
      </w:r>
      <w:r w:rsidR="006963F4">
        <w:rPr>
          <w:rFonts w:eastAsia="等线" w:hint="eastAsia"/>
          <w:bCs/>
          <w:sz w:val="21"/>
          <w:szCs w:val="21"/>
          <w:lang w:eastAsia="zh-CN"/>
        </w:rPr>
        <w:t>of</w:t>
      </w:r>
      <w:r w:rsidR="00946513" w:rsidRPr="00946513">
        <w:rPr>
          <w:rFonts w:eastAsia="等线"/>
          <w:bCs/>
          <w:sz w:val="21"/>
          <w:szCs w:val="21"/>
          <w:lang w:eastAsia="zh-CN"/>
        </w:rPr>
        <w:t xml:space="preserve"> lower power consumption. However, most of these proponents acknowledge that the inclusion of a preceding high-voltage signal is necessary to ensure reliable detection, thus addressing the potential drawbacks of using a low-voltage signal alone.</w:t>
      </w:r>
      <w:r w:rsidR="006963F4">
        <w:rPr>
          <w:rFonts w:eastAsia="等线" w:hint="eastAsia"/>
          <w:bCs/>
          <w:sz w:val="21"/>
          <w:szCs w:val="21"/>
          <w:lang w:eastAsia="zh-CN"/>
        </w:rPr>
        <w:t xml:space="preserve"> </w:t>
      </w:r>
      <w:r w:rsidR="00EB4C2C" w:rsidRPr="00EB4C2C">
        <w:rPr>
          <w:rFonts w:eastAsia="等线"/>
          <w:bCs/>
          <w:sz w:val="21"/>
          <w:szCs w:val="21"/>
          <w:lang w:eastAsia="zh-CN"/>
        </w:rPr>
        <w:t>If the start chip is low level, device may not correctly judge the first chip of start-indicator by envelop detection because of the threshold or interference/noise.</w:t>
      </w:r>
      <w:r w:rsidR="00EB4C2C">
        <w:rPr>
          <w:rFonts w:eastAsia="等线" w:hint="eastAsia"/>
          <w:bCs/>
          <w:sz w:val="21"/>
          <w:szCs w:val="21"/>
          <w:lang w:eastAsia="zh-CN"/>
        </w:rPr>
        <w:t xml:space="preserve"> </w:t>
      </w:r>
      <w:r w:rsidR="009803E6">
        <w:rPr>
          <w:rFonts w:eastAsia="等线" w:hint="eastAsia"/>
          <w:bCs/>
          <w:sz w:val="21"/>
          <w:szCs w:val="21"/>
          <w:lang w:eastAsia="zh-CN"/>
        </w:rPr>
        <w:t xml:space="preserve">For the sake of </w:t>
      </w:r>
      <w:r w:rsidR="009803E6" w:rsidRPr="009803E6">
        <w:rPr>
          <w:rFonts w:eastAsia="等线"/>
          <w:bCs/>
          <w:sz w:val="21"/>
          <w:szCs w:val="21"/>
          <w:lang w:eastAsia="zh-CN"/>
        </w:rPr>
        <w:t>simplicity</w:t>
      </w:r>
      <w:r w:rsidR="009803E6">
        <w:rPr>
          <w:rFonts w:eastAsia="等线" w:hint="eastAsia"/>
          <w:bCs/>
          <w:sz w:val="21"/>
          <w:szCs w:val="21"/>
          <w:lang w:eastAsia="zh-CN"/>
        </w:rPr>
        <w:t>, w</w:t>
      </w:r>
      <w:r w:rsidR="00EB4C2C">
        <w:rPr>
          <w:rFonts w:eastAsia="等线" w:hint="eastAsia"/>
          <w:bCs/>
          <w:sz w:val="21"/>
          <w:szCs w:val="21"/>
          <w:lang w:eastAsia="zh-CN"/>
        </w:rPr>
        <w:t>e support</w:t>
      </w:r>
      <w:r w:rsidR="009803E6">
        <w:rPr>
          <w:rFonts w:eastAsia="等线" w:hint="eastAsia"/>
          <w:bCs/>
          <w:sz w:val="21"/>
          <w:szCs w:val="21"/>
          <w:lang w:eastAsia="zh-CN"/>
        </w:rPr>
        <w:t xml:space="preserve"> to define a fixed </w:t>
      </w:r>
      <w:r w:rsidR="009803E6" w:rsidRPr="009803E6">
        <w:rPr>
          <w:rFonts w:eastAsia="等线"/>
          <w:bCs/>
          <w:sz w:val="21"/>
          <w:szCs w:val="21"/>
          <w:lang w:eastAsia="zh-CN"/>
        </w:rPr>
        <w:t>length ON/OFF pattern i.e. high/low voltage transmission</w:t>
      </w:r>
      <w:r w:rsidR="009803E6">
        <w:rPr>
          <w:rFonts w:eastAsia="等线" w:hint="eastAsia"/>
          <w:bCs/>
          <w:sz w:val="21"/>
          <w:szCs w:val="21"/>
          <w:lang w:eastAsia="zh-CN"/>
        </w:rPr>
        <w:t>. The l</w:t>
      </w:r>
      <w:r w:rsidR="009803E6" w:rsidRPr="009803E6">
        <w:rPr>
          <w:rFonts w:eastAsia="等线"/>
          <w:bCs/>
          <w:sz w:val="21"/>
          <w:szCs w:val="21"/>
          <w:lang w:eastAsia="zh-CN"/>
        </w:rPr>
        <w:t xml:space="preserve">ength of high-voltage transmission is X, </w:t>
      </w:r>
      <w:r w:rsidR="009803E6">
        <w:rPr>
          <w:rFonts w:eastAsia="等线" w:hint="eastAsia"/>
          <w:bCs/>
          <w:sz w:val="21"/>
          <w:szCs w:val="21"/>
          <w:lang w:eastAsia="zh-CN"/>
        </w:rPr>
        <w:t xml:space="preserve">and the </w:t>
      </w:r>
      <w:r w:rsidR="009803E6" w:rsidRPr="009803E6">
        <w:rPr>
          <w:rFonts w:eastAsia="等线"/>
          <w:bCs/>
          <w:sz w:val="21"/>
          <w:szCs w:val="21"/>
          <w:lang w:eastAsia="zh-CN"/>
        </w:rPr>
        <w:t>length of low-voltage transmission is Y.</w:t>
      </w:r>
      <w:r w:rsidR="009803E6">
        <w:rPr>
          <w:rFonts w:eastAsia="等线" w:hint="eastAsia"/>
          <w:bCs/>
          <w:sz w:val="21"/>
          <w:szCs w:val="21"/>
          <w:lang w:eastAsia="zh-CN"/>
        </w:rPr>
        <w:t xml:space="preserve"> </w:t>
      </w:r>
      <w:r w:rsidR="00981802">
        <w:rPr>
          <w:rFonts w:eastAsia="等线" w:hint="eastAsia"/>
          <w:bCs/>
          <w:sz w:val="21"/>
          <w:szCs w:val="21"/>
          <w:lang w:eastAsia="zh-CN"/>
        </w:rPr>
        <w:t xml:space="preserve">It is noted that </w:t>
      </w:r>
      <w:r w:rsidR="009803E6" w:rsidRPr="009803E6">
        <w:rPr>
          <w:rFonts w:eastAsia="等线"/>
          <w:bCs/>
          <w:sz w:val="21"/>
          <w:szCs w:val="21"/>
          <w:lang w:eastAsia="zh-CN"/>
        </w:rPr>
        <w:t>Y&gt;X can be utilized for less power consumption.</w:t>
      </w:r>
      <w:r w:rsidR="009803E6">
        <w:rPr>
          <w:rFonts w:eastAsia="等线" w:hint="eastAsia"/>
          <w:bCs/>
          <w:sz w:val="21"/>
          <w:szCs w:val="21"/>
          <w:lang w:eastAsia="zh-CN"/>
        </w:rPr>
        <w:t xml:space="preserve"> Whether it is </w:t>
      </w:r>
      <w:r w:rsidR="009F7798">
        <w:rPr>
          <w:rFonts w:eastAsia="等线"/>
          <w:bCs/>
          <w:sz w:val="21"/>
          <w:szCs w:val="21"/>
          <w:lang w:eastAsia="zh-CN"/>
        </w:rPr>
        <w:t>needed</w:t>
      </w:r>
      <w:r w:rsidR="009803E6">
        <w:rPr>
          <w:rFonts w:eastAsia="等线" w:hint="eastAsia"/>
          <w:bCs/>
          <w:sz w:val="21"/>
          <w:szCs w:val="21"/>
          <w:lang w:eastAsia="zh-CN"/>
        </w:rPr>
        <w:t xml:space="preserve"> to i</w:t>
      </w:r>
      <w:r w:rsidR="009803E6" w:rsidRPr="009803E6">
        <w:rPr>
          <w:rFonts w:eastAsia="等线"/>
          <w:bCs/>
          <w:sz w:val="21"/>
          <w:szCs w:val="21"/>
          <w:lang w:eastAsia="zh-CN"/>
        </w:rPr>
        <w:t>nclu</w:t>
      </w:r>
      <w:r w:rsidR="009803E6">
        <w:rPr>
          <w:rFonts w:eastAsia="等线" w:hint="eastAsia"/>
          <w:bCs/>
          <w:sz w:val="21"/>
          <w:szCs w:val="21"/>
          <w:lang w:eastAsia="zh-CN"/>
        </w:rPr>
        <w:t>de</w:t>
      </w:r>
      <w:r w:rsidR="009803E6" w:rsidRPr="009803E6">
        <w:rPr>
          <w:rFonts w:eastAsia="等线"/>
          <w:bCs/>
          <w:sz w:val="21"/>
          <w:szCs w:val="21"/>
          <w:lang w:eastAsia="zh-CN"/>
        </w:rPr>
        <w:t xml:space="preserve"> a preceding high-voltage signal</w:t>
      </w:r>
      <w:r w:rsidR="009803E6">
        <w:rPr>
          <w:rFonts w:eastAsia="等线" w:hint="eastAsia"/>
          <w:bCs/>
          <w:sz w:val="21"/>
          <w:szCs w:val="21"/>
          <w:lang w:eastAsia="zh-CN"/>
        </w:rPr>
        <w:t xml:space="preserve"> followed by low</w:t>
      </w:r>
      <w:r w:rsidR="009803E6" w:rsidRPr="009803E6">
        <w:rPr>
          <w:rFonts w:eastAsia="等线"/>
          <w:bCs/>
          <w:sz w:val="21"/>
          <w:szCs w:val="21"/>
          <w:lang w:eastAsia="zh-CN"/>
        </w:rPr>
        <w:t>-voltage signal</w:t>
      </w:r>
      <w:r w:rsidR="009803E6">
        <w:rPr>
          <w:rFonts w:eastAsia="等线" w:hint="eastAsia"/>
          <w:bCs/>
          <w:sz w:val="21"/>
          <w:szCs w:val="21"/>
          <w:lang w:eastAsia="zh-CN"/>
        </w:rPr>
        <w:t xml:space="preserve"> can be further discuss.</w:t>
      </w:r>
      <w:bookmarkEnd w:id="3"/>
      <w:r w:rsidR="009F7798">
        <w:rPr>
          <w:rFonts w:eastAsia="等线" w:hint="eastAsia"/>
          <w:bCs/>
          <w:sz w:val="21"/>
          <w:szCs w:val="21"/>
          <w:lang w:eastAsia="zh-CN"/>
        </w:rPr>
        <w:t xml:space="preserve"> Hence, we have the following proposal.</w:t>
      </w:r>
    </w:p>
    <w:p w14:paraId="46E97FDF" w14:textId="1CD33199" w:rsidR="007C257B" w:rsidRDefault="00573BA6" w:rsidP="00573BA6">
      <w:pPr>
        <w:overflowPunct/>
        <w:autoSpaceDE/>
        <w:autoSpaceDN/>
        <w:adjustRightInd/>
        <w:snapToGrid w:val="0"/>
        <w:spacing w:after="120" w:line="280" w:lineRule="atLeast"/>
        <w:jc w:val="both"/>
        <w:textAlignment w:val="auto"/>
        <w:rPr>
          <w:rFonts w:eastAsia="等线"/>
          <w:b/>
          <w:i/>
          <w:iCs/>
          <w:sz w:val="21"/>
          <w:lang w:val="en-GB" w:eastAsia="zh-CN"/>
        </w:rPr>
      </w:pPr>
      <w:r w:rsidRPr="00C04E7A">
        <w:rPr>
          <w:rFonts w:eastAsia="等线" w:hint="eastAsia"/>
          <w:b/>
          <w:i/>
          <w:iCs/>
          <w:sz w:val="21"/>
          <w:lang w:val="en-GB" w:eastAsia="zh-CN"/>
        </w:rPr>
        <w:t>P</w:t>
      </w:r>
      <w:r w:rsidRPr="00C04E7A">
        <w:rPr>
          <w:rFonts w:eastAsia="等线"/>
          <w:b/>
          <w:i/>
          <w:iCs/>
          <w:sz w:val="21"/>
          <w:lang w:val="en-GB" w:eastAsia="zh-CN"/>
        </w:rPr>
        <w:t xml:space="preserve">roposal </w:t>
      </w:r>
      <w:r w:rsidR="00E07B9F">
        <w:rPr>
          <w:rFonts w:eastAsia="等线" w:hint="eastAsia"/>
          <w:b/>
          <w:i/>
          <w:iCs/>
          <w:sz w:val="21"/>
          <w:lang w:val="en-GB" w:eastAsia="zh-CN"/>
        </w:rPr>
        <w:t>2</w:t>
      </w:r>
      <w:r w:rsidRPr="00C04E7A">
        <w:rPr>
          <w:rFonts w:eastAsia="等线" w:hint="eastAsia"/>
          <w:b/>
          <w:i/>
          <w:iCs/>
          <w:sz w:val="21"/>
          <w:lang w:val="en-GB" w:eastAsia="zh-CN"/>
        </w:rPr>
        <w:t xml:space="preserve">: </w:t>
      </w:r>
      <w:r w:rsidR="007C257B" w:rsidRPr="007C257B">
        <w:rPr>
          <w:rFonts w:eastAsia="等线"/>
          <w:b/>
          <w:i/>
          <w:iCs/>
          <w:sz w:val="21"/>
          <w:lang w:val="en-GB" w:eastAsia="zh-CN"/>
        </w:rPr>
        <w:t xml:space="preserve">For the </w:t>
      </w:r>
      <w:r w:rsidR="00C678F0">
        <w:rPr>
          <w:rFonts w:eastAsia="等线" w:hint="eastAsia"/>
          <w:b/>
          <w:i/>
          <w:iCs/>
          <w:sz w:val="21"/>
          <w:lang w:val="en-GB" w:eastAsia="zh-CN"/>
        </w:rPr>
        <w:t>s</w:t>
      </w:r>
      <w:r w:rsidR="007C257B" w:rsidRPr="007C257B">
        <w:rPr>
          <w:rFonts w:eastAsia="等线"/>
          <w:b/>
          <w:i/>
          <w:iCs/>
          <w:sz w:val="21"/>
          <w:lang w:val="en-GB" w:eastAsia="zh-CN"/>
        </w:rPr>
        <w:t>tart-indicator part of the R2D time acquisition signal</w:t>
      </w:r>
      <w:r w:rsidR="007C257B">
        <w:rPr>
          <w:rFonts w:eastAsia="等线" w:hint="eastAsia"/>
          <w:b/>
          <w:i/>
          <w:iCs/>
          <w:sz w:val="21"/>
          <w:lang w:val="en-GB" w:eastAsia="zh-CN"/>
        </w:rPr>
        <w:t xml:space="preserve">, </w:t>
      </w:r>
      <w:bookmarkStart w:id="5" w:name="_Hlk178524960"/>
      <w:r w:rsidR="00BC1910">
        <w:rPr>
          <w:rFonts w:eastAsia="等线" w:hint="eastAsia"/>
          <w:b/>
          <w:i/>
          <w:iCs/>
          <w:sz w:val="21"/>
          <w:lang w:val="en-GB" w:eastAsia="zh-CN"/>
        </w:rPr>
        <w:t xml:space="preserve">a fixed length </w:t>
      </w:r>
      <w:r w:rsidR="00C678F0" w:rsidRPr="00C678F0">
        <w:rPr>
          <w:rFonts w:eastAsia="等线"/>
          <w:b/>
          <w:i/>
          <w:iCs/>
          <w:sz w:val="21"/>
          <w:lang w:val="en-GB" w:eastAsia="zh-CN"/>
        </w:rPr>
        <w:t>ON/OFF pattern i.e. high/low voltage transmission is applied</w:t>
      </w:r>
      <w:bookmarkEnd w:id="5"/>
      <w:r w:rsidR="007C257B">
        <w:rPr>
          <w:rFonts w:eastAsia="等线" w:hint="eastAsia"/>
          <w:b/>
          <w:i/>
          <w:iCs/>
          <w:sz w:val="21"/>
          <w:lang w:val="en-GB" w:eastAsia="zh-CN"/>
        </w:rPr>
        <w:t>.</w:t>
      </w:r>
    </w:p>
    <w:p w14:paraId="47D78E6A" w14:textId="72126571" w:rsidR="00946513" w:rsidRDefault="00CE33B3" w:rsidP="001E33CE">
      <w:pPr>
        <w:pStyle w:val="aff0"/>
        <w:numPr>
          <w:ilvl w:val="0"/>
          <w:numId w:val="47"/>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L</w:t>
      </w:r>
      <w:r>
        <w:rPr>
          <w:rFonts w:eastAsia="等线" w:hint="eastAsia"/>
          <w:b/>
          <w:i/>
          <w:iCs/>
          <w:sz w:val="21"/>
          <w:lang w:val="en-GB" w:eastAsia="zh-CN"/>
        </w:rPr>
        <w:t xml:space="preserve">ength of </w:t>
      </w:r>
      <w:r w:rsidR="005242BD">
        <w:rPr>
          <w:rFonts w:eastAsia="等线" w:hint="eastAsia"/>
          <w:b/>
          <w:i/>
          <w:iCs/>
          <w:sz w:val="21"/>
          <w:lang w:val="en-GB" w:eastAsia="zh-CN"/>
        </w:rPr>
        <w:t xml:space="preserve">high-voltage transmission is </w:t>
      </w:r>
      <w:r>
        <w:rPr>
          <w:rFonts w:eastAsia="等线" w:hint="eastAsia"/>
          <w:b/>
          <w:i/>
          <w:iCs/>
          <w:sz w:val="21"/>
          <w:lang w:val="en-GB" w:eastAsia="zh-CN"/>
        </w:rPr>
        <w:t>X,</w:t>
      </w:r>
      <w:r w:rsidR="005242BD">
        <w:rPr>
          <w:rFonts w:eastAsia="等线" w:hint="eastAsia"/>
          <w:b/>
          <w:i/>
          <w:iCs/>
          <w:sz w:val="21"/>
          <w:lang w:val="en-GB" w:eastAsia="zh-CN"/>
        </w:rPr>
        <w:t xml:space="preserve"> l</w:t>
      </w:r>
      <w:r w:rsidR="005242BD" w:rsidRPr="005242BD">
        <w:rPr>
          <w:rFonts w:eastAsia="等线"/>
          <w:b/>
          <w:i/>
          <w:iCs/>
          <w:sz w:val="21"/>
          <w:lang w:val="en-GB" w:eastAsia="zh-CN"/>
        </w:rPr>
        <w:t xml:space="preserve">ength of </w:t>
      </w:r>
      <w:r w:rsidR="005242BD">
        <w:rPr>
          <w:rFonts w:eastAsia="等线" w:hint="eastAsia"/>
          <w:b/>
          <w:i/>
          <w:iCs/>
          <w:sz w:val="21"/>
          <w:lang w:val="en-GB" w:eastAsia="zh-CN"/>
        </w:rPr>
        <w:t>low</w:t>
      </w:r>
      <w:r w:rsidR="005242BD" w:rsidRPr="005242BD">
        <w:rPr>
          <w:rFonts w:eastAsia="等线"/>
          <w:b/>
          <w:i/>
          <w:iCs/>
          <w:sz w:val="21"/>
          <w:lang w:val="en-GB" w:eastAsia="zh-CN"/>
        </w:rPr>
        <w:t xml:space="preserve">-voltage transmission is </w:t>
      </w:r>
      <w:r>
        <w:rPr>
          <w:rFonts w:eastAsia="等线" w:hint="eastAsia"/>
          <w:b/>
          <w:i/>
          <w:iCs/>
          <w:sz w:val="21"/>
          <w:lang w:val="en-GB" w:eastAsia="zh-CN"/>
        </w:rPr>
        <w:t>Y.</w:t>
      </w:r>
    </w:p>
    <w:p w14:paraId="34A21CF8" w14:textId="4A6241A7" w:rsidR="00CE33B3" w:rsidRDefault="00802EBC" w:rsidP="001E33CE">
      <w:pPr>
        <w:pStyle w:val="aff0"/>
        <w:numPr>
          <w:ilvl w:val="0"/>
          <w:numId w:val="47"/>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 xml:space="preserve">Note: </w:t>
      </w:r>
      <w:bookmarkStart w:id="6" w:name="_Hlk178525078"/>
      <w:r w:rsidR="00CE33B3">
        <w:rPr>
          <w:rFonts w:eastAsia="等线" w:hint="eastAsia"/>
          <w:b/>
          <w:i/>
          <w:iCs/>
          <w:sz w:val="21"/>
          <w:lang w:val="en-GB" w:eastAsia="zh-CN"/>
        </w:rPr>
        <w:t xml:space="preserve">Y&gt;X can be </w:t>
      </w:r>
      <w:r w:rsidR="003B3061">
        <w:rPr>
          <w:rFonts w:eastAsia="等线" w:hint="eastAsia"/>
          <w:b/>
          <w:i/>
          <w:iCs/>
          <w:sz w:val="21"/>
          <w:lang w:val="en-GB" w:eastAsia="zh-CN"/>
        </w:rPr>
        <w:t xml:space="preserve">utilized </w:t>
      </w:r>
      <w:r w:rsidR="00CE33B3">
        <w:rPr>
          <w:rFonts w:eastAsia="等线" w:hint="eastAsia"/>
          <w:b/>
          <w:i/>
          <w:iCs/>
          <w:sz w:val="21"/>
          <w:lang w:val="en-GB" w:eastAsia="zh-CN"/>
        </w:rPr>
        <w:t>for less power consumption.</w:t>
      </w:r>
    </w:p>
    <w:p w14:paraId="22CCBADB" w14:textId="6303D260" w:rsidR="009F7798" w:rsidRPr="001E33CE" w:rsidRDefault="009F7798" w:rsidP="001E33CE">
      <w:pPr>
        <w:pStyle w:val="aff0"/>
        <w:numPr>
          <w:ilvl w:val="0"/>
          <w:numId w:val="47"/>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 xml:space="preserve">FFS: </w:t>
      </w:r>
      <w:r w:rsidRPr="009F7798">
        <w:rPr>
          <w:rFonts w:eastAsia="等线"/>
          <w:b/>
          <w:i/>
          <w:iCs/>
          <w:sz w:val="21"/>
          <w:lang w:val="en-GB" w:eastAsia="zh-CN"/>
        </w:rPr>
        <w:t>Whether it is needed to include a preceding high-voltage signal followed by low-voltage signal</w:t>
      </w:r>
      <w:r>
        <w:rPr>
          <w:rFonts w:eastAsia="等线" w:hint="eastAsia"/>
          <w:b/>
          <w:i/>
          <w:iCs/>
          <w:sz w:val="21"/>
          <w:lang w:val="en-GB" w:eastAsia="zh-CN"/>
        </w:rPr>
        <w:t>.</w:t>
      </w:r>
    </w:p>
    <w:bookmarkEnd w:id="6"/>
    <w:p w14:paraId="49D6C91E" w14:textId="77777777" w:rsidR="00AD2AD3" w:rsidRPr="00B47DF5" w:rsidRDefault="00AD2AD3" w:rsidP="00912C22">
      <w:pPr>
        <w:overflowPunct/>
        <w:autoSpaceDE/>
        <w:autoSpaceDN/>
        <w:adjustRightInd/>
        <w:snapToGrid w:val="0"/>
        <w:spacing w:after="120" w:line="280" w:lineRule="atLeast"/>
        <w:jc w:val="both"/>
        <w:textAlignment w:val="auto"/>
        <w:rPr>
          <w:rFonts w:eastAsia="等线"/>
          <w:bCs/>
          <w:sz w:val="21"/>
          <w:lang w:eastAsia="zh-CN"/>
        </w:rPr>
      </w:pPr>
    </w:p>
    <w:p w14:paraId="3321C4DF" w14:textId="6D086900" w:rsidR="0068404D" w:rsidRPr="00276CFA" w:rsidRDefault="0068404D" w:rsidP="0068404D">
      <w:pPr>
        <w:pStyle w:val="3"/>
        <w:numPr>
          <w:ilvl w:val="2"/>
          <w:numId w:val="13"/>
        </w:numPr>
        <w:rPr>
          <w:sz w:val="30"/>
          <w:szCs w:val="30"/>
          <w:lang w:eastAsia="zh-CN"/>
        </w:rPr>
      </w:pPr>
      <w:r w:rsidRPr="00276CFA">
        <w:rPr>
          <w:rFonts w:hint="eastAsia"/>
          <w:sz w:val="30"/>
          <w:szCs w:val="30"/>
          <w:lang w:eastAsia="zh-CN"/>
        </w:rPr>
        <w:lastRenderedPageBreak/>
        <w:t xml:space="preserve">  </w:t>
      </w:r>
      <w:r>
        <w:rPr>
          <w:rFonts w:eastAsiaTheme="minorEastAsia" w:hint="eastAsia"/>
          <w:sz w:val="30"/>
          <w:szCs w:val="30"/>
          <w:lang w:eastAsia="zh-CN"/>
        </w:rPr>
        <w:t>Clock-acquisition part</w:t>
      </w:r>
    </w:p>
    <w:p w14:paraId="47D5C44C" w14:textId="1D0BE3D7" w:rsidR="00E351D9" w:rsidRDefault="00E351D9" w:rsidP="00E351D9">
      <w:pPr>
        <w:overflowPunct/>
        <w:autoSpaceDE/>
        <w:autoSpaceDN/>
        <w:adjustRightInd/>
        <w:snapToGrid w:val="0"/>
        <w:spacing w:after="120" w:line="280" w:lineRule="atLeast"/>
        <w:jc w:val="both"/>
        <w:textAlignment w:val="auto"/>
        <w:rPr>
          <w:rFonts w:eastAsia="等线" w:hint="eastAsia"/>
          <w:bCs/>
          <w:sz w:val="21"/>
          <w:lang w:eastAsia="zh-CN"/>
        </w:rPr>
      </w:pPr>
      <w:r>
        <w:rPr>
          <w:rFonts w:eastAsia="等线" w:hint="eastAsia"/>
          <w:bCs/>
          <w:sz w:val="21"/>
          <w:lang w:eastAsia="zh-CN"/>
        </w:rPr>
        <w:t xml:space="preserve">In last RAN1#117 meeting, </w:t>
      </w:r>
      <w:r>
        <w:rPr>
          <w:rFonts w:eastAsia="等线"/>
          <w:bCs/>
          <w:sz w:val="21"/>
          <w:lang w:eastAsia="zh-CN"/>
        </w:rPr>
        <w:t>the</w:t>
      </w:r>
      <w:r>
        <w:rPr>
          <w:rFonts w:eastAsia="等线" w:hint="eastAsia"/>
          <w:bCs/>
          <w:sz w:val="21"/>
          <w:lang w:eastAsia="zh-CN"/>
        </w:rPr>
        <w:t xml:space="preserve"> agreement on the </w:t>
      </w:r>
      <w:r>
        <w:rPr>
          <w:rFonts w:eastAsia="等线" w:hint="eastAsia"/>
          <w:bCs/>
          <w:sz w:val="21"/>
          <w:szCs w:val="21"/>
          <w:lang w:eastAsia="zh-CN"/>
        </w:rPr>
        <w:t xml:space="preserve">design </w:t>
      </w:r>
      <w:r w:rsidR="00CD08B3">
        <w:rPr>
          <w:rFonts w:eastAsia="等线" w:hint="eastAsia"/>
          <w:bCs/>
          <w:sz w:val="21"/>
          <w:szCs w:val="21"/>
          <w:lang w:eastAsia="zh-CN"/>
        </w:rPr>
        <w:t>of</w:t>
      </w:r>
      <w:r>
        <w:rPr>
          <w:rFonts w:eastAsia="等线" w:hint="eastAsia"/>
          <w:bCs/>
          <w:sz w:val="21"/>
          <w:szCs w:val="21"/>
          <w:lang w:eastAsia="zh-CN"/>
        </w:rPr>
        <w:t xml:space="preserve"> </w:t>
      </w:r>
      <w:r w:rsidRPr="007C257B">
        <w:rPr>
          <w:rFonts w:eastAsia="等线"/>
          <w:bCs/>
          <w:sz w:val="21"/>
          <w:szCs w:val="21"/>
          <w:lang w:eastAsia="zh-CN"/>
        </w:rPr>
        <w:t>clock-acquisition part</w:t>
      </w:r>
      <w:r>
        <w:rPr>
          <w:rFonts w:eastAsia="等线" w:hint="eastAsia"/>
          <w:bCs/>
          <w:sz w:val="21"/>
          <w:szCs w:val="21"/>
          <w:lang w:eastAsia="zh-CN"/>
        </w:rPr>
        <w:t xml:space="preserve"> </w:t>
      </w:r>
      <w:r w:rsidR="008F52BB">
        <w:rPr>
          <w:rFonts w:eastAsia="等线" w:hint="eastAsia"/>
          <w:bCs/>
          <w:sz w:val="21"/>
          <w:lang w:eastAsia="zh-CN"/>
        </w:rPr>
        <w:t>has</w:t>
      </w:r>
      <w:r>
        <w:rPr>
          <w:rFonts w:eastAsia="等线" w:hint="eastAsia"/>
          <w:bCs/>
          <w:sz w:val="21"/>
          <w:lang w:eastAsia="zh-CN"/>
        </w:rPr>
        <w:t xml:space="preserve"> been made</w:t>
      </w:r>
      <w:r w:rsidR="0038189F">
        <w:rPr>
          <w:rFonts w:eastAsia="等线" w:hint="eastAsia"/>
          <w:bCs/>
          <w:sz w:val="21"/>
          <w:lang w:eastAsia="zh-CN"/>
        </w:rPr>
        <w:t xml:space="preserve"> with a</w:t>
      </w:r>
      <w:r w:rsidR="00784011">
        <w:rPr>
          <w:rFonts w:eastAsia="等线" w:hint="eastAsia"/>
          <w:bCs/>
          <w:sz w:val="21"/>
          <w:lang w:eastAsia="zh-CN"/>
        </w:rPr>
        <w:t>n</w:t>
      </w:r>
      <w:r w:rsidR="0038189F">
        <w:rPr>
          <w:rFonts w:eastAsia="等线" w:hint="eastAsia"/>
          <w:bCs/>
          <w:sz w:val="21"/>
          <w:lang w:eastAsia="zh-CN"/>
        </w:rPr>
        <w:t xml:space="preserve"> FFS on pattern design to support determination of chip duration</w:t>
      </w:r>
      <w:r w:rsidR="008F52BB">
        <w:rPr>
          <w:rFonts w:eastAsia="等线" w:hint="eastAsia"/>
          <w:bCs/>
          <w:sz w:val="21"/>
          <w:lang w:eastAsia="zh-CN"/>
        </w:rPr>
        <w:t xml:space="preserve"> </w:t>
      </w:r>
      <w:r w:rsidR="008F52BB">
        <w:rPr>
          <w:rFonts w:eastAsia="等线"/>
          <w:bCs/>
          <w:sz w:val="21"/>
          <w:lang w:eastAsia="zh-CN"/>
        </w:rPr>
        <w:fldChar w:fldCharType="begin"/>
      </w:r>
      <w:r w:rsidR="008F52BB">
        <w:rPr>
          <w:rFonts w:eastAsia="等线"/>
          <w:bCs/>
          <w:sz w:val="21"/>
          <w:lang w:eastAsia="zh-CN"/>
        </w:rPr>
        <w:instrText xml:space="preserve"> </w:instrText>
      </w:r>
      <w:r w:rsidR="008F52BB">
        <w:rPr>
          <w:rFonts w:eastAsia="等线" w:hint="eastAsia"/>
          <w:bCs/>
          <w:sz w:val="21"/>
          <w:lang w:eastAsia="zh-CN"/>
        </w:rPr>
        <w:instrText>REF _Ref178525375 \r \h</w:instrText>
      </w:r>
      <w:r w:rsidR="008F52BB">
        <w:rPr>
          <w:rFonts w:eastAsia="等线"/>
          <w:bCs/>
          <w:sz w:val="21"/>
          <w:lang w:eastAsia="zh-CN"/>
        </w:rPr>
        <w:instrText xml:space="preserve"> </w:instrText>
      </w:r>
      <w:r w:rsidR="008F52BB">
        <w:rPr>
          <w:rFonts w:eastAsia="等线"/>
          <w:bCs/>
          <w:sz w:val="21"/>
          <w:lang w:eastAsia="zh-CN"/>
        </w:rPr>
      </w:r>
      <w:r w:rsidR="008F52BB">
        <w:rPr>
          <w:rFonts w:eastAsia="等线"/>
          <w:bCs/>
          <w:sz w:val="21"/>
          <w:lang w:eastAsia="zh-CN"/>
        </w:rPr>
        <w:fldChar w:fldCharType="separate"/>
      </w:r>
      <w:r w:rsidR="008F52BB">
        <w:rPr>
          <w:rFonts w:eastAsia="等线"/>
          <w:bCs/>
          <w:sz w:val="21"/>
          <w:lang w:eastAsia="zh-CN"/>
        </w:rPr>
        <w:t>[6]</w:t>
      </w:r>
      <w:r w:rsidR="008F52BB">
        <w:rPr>
          <w:rFonts w:eastAsia="等线"/>
          <w:bCs/>
          <w:sz w:val="21"/>
          <w:lang w:eastAsia="zh-CN"/>
        </w:rPr>
        <w:fldChar w:fldCharType="end"/>
      </w:r>
      <w:r>
        <w:rPr>
          <w:rFonts w:eastAsia="等线" w:hint="eastAsia"/>
          <w:bCs/>
          <w:sz w:val="21"/>
          <w:lang w:eastAsia="zh-CN"/>
        </w:rPr>
        <w:t>.</w:t>
      </w:r>
    </w:p>
    <w:tbl>
      <w:tblPr>
        <w:tblStyle w:val="af9"/>
        <w:tblW w:w="0" w:type="auto"/>
        <w:tblLook w:val="04A0" w:firstRow="1" w:lastRow="0" w:firstColumn="1" w:lastColumn="0" w:noHBand="0" w:noVBand="1"/>
      </w:tblPr>
      <w:tblGrid>
        <w:gridCol w:w="9629"/>
      </w:tblGrid>
      <w:tr w:rsidR="00E351D9" w14:paraId="34ADD99D" w14:textId="77777777" w:rsidTr="00A305D5">
        <w:tc>
          <w:tcPr>
            <w:tcW w:w="9629" w:type="dxa"/>
          </w:tcPr>
          <w:p w14:paraId="537B7990" w14:textId="77777777" w:rsidR="00E351D9" w:rsidRPr="00F655D1" w:rsidRDefault="00E351D9" w:rsidP="00A305D5">
            <w:pPr>
              <w:pStyle w:val="0Maintext"/>
              <w:rPr>
                <w:lang w:eastAsia="zh-CN"/>
              </w:rPr>
            </w:pPr>
            <w:r w:rsidRPr="00F655D1">
              <w:rPr>
                <w:highlight w:val="green"/>
                <w:lang w:eastAsia="zh-CN"/>
              </w:rPr>
              <w:t>Agreement</w:t>
            </w:r>
          </w:p>
          <w:p w14:paraId="42F359A3" w14:textId="77777777" w:rsidR="00E351D9" w:rsidRPr="00F655D1" w:rsidRDefault="00E351D9" w:rsidP="00A305D5">
            <w:pPr>
              <w:pStyle w:val="aff0"/>
              <w:snapToGrid w:val="0"/>
              <w:spacing w:after="120"/>
              <w:ind w:firstLine="400"/>
              <w:contextualSpacing/>
              <w:jc w:val="both"/>
              <w:rPr>
                <w:color w:val="000000"/>
              </w:rPr>
            </w:pPr>
            <w:r w:rsidRPr="00F655D1">
              <w:rPr>
                <w:color w:val="000000"/>
              </w:rPr>
              <w:t>For R2D, the clock-acquisition part of the R2D time acquisition signal is used to determine the OOK chip duration</w:t>
            </w:r>
          </w:p>
          <w:p w14:paraId="1F4BA962" w14:textId="07ED1532" w:rsidR="00E351D9" w:rsidRPr="000F0A51" w:rsidRDefault="00E351D9" w:rsidP="000F0A51">
            <w:pPr>
              <w:pStyle w:val="aff0"/>
              <w:numPr>
                <w:ilvl w:val="1"/>
                <w:numId w:val="28"/>
              </w:numPr>
              <w:overflowPunct/>
              <w:snapToGrid w:val="0"/>
              <w:spacing w:after="120"/>
              <w:ind w:left="810" w:firstLineChars="0"/>
              <w:contextualSpacing/>
              <w:jc w:val="both"/>
              <w:textAlignment w:val="auto"/>
              <w:rPr>
                <w:rFonts w:hint="eastAsia"/>
                <w:iCs/>
                <w:color w:val="000000"/>
              </w:rPr>
            </w:pPr>
            <w:r w:rsidRPr="00F655D1">
              <w:rPr>
                <w:iCs/>
                <w:color w:val="000000"/>
              </w:rPr>
              <w:t>FFS: Pattern design to support determination of chip duration</w:t>
            </w:r>
          </w:p>
        </w:tc>
      </w:tr>
    </w:tbl>
    <w:p w14:paraId="0C821AAE" w14:textId="77777777" w:rsidR="00E351D9" w:rsidRDefault="00E351D9" w:rsidP="00E351D9">
      <w:pPr>
        <w:overflowPunct/>
        <w:autoSpaceDE/>
        <w:autoSpaceDN/>
        <w:adjustRightInd/>
        <w:snapToGrid w:val="0"/>
        <w:spacing w:after="120" w:line="280" w:lineRule="atLeast"/>
        <w:jc w:val="both"/>
        <w:textAlignment w:val="auto"/>
        <w:rPr>
          <w:rFonts w:eastAsia="等线"/>
          <w:bCs/>
          <w:sz w:val="21"/>
          <w:szCs w:val="21"/>
          <w:lang w:eastAsia="zh-CN"/>
        </w:rPr>
      </w:pPr>
    </w:p>
    <w:p w14:paraId="28563CD3" w14:textId="2210D37A" w:rsidR="000B184C" w:rsidRDefault="000B184C" w:rsidP="000B184C">
      <w:pPr>
        <w:overflowPunct/>
        <w:autoSpaceDE/>
        <w:autoSpaceDN/>
        <w:adjustRightInd/>
        <w:snapToGrid w:val="0"/>
        <w:spacing w:after="120" w:line="280" w:lineRule="atLeast"/>
        <w:jc w:val="both"/>
        <w:textAlignment w:val="auto"/>
        <w:rPr>
          <w:rFonts w:eastAsia="等线" w:hint="eastAsia"/>
          <w:bCs/>
          <w:sz w:val="21"/>
          <w:szCs w:val="21"/>
          <w:lang w:eastAsia="zh-CN"/>
        </w:rPr>
      </w:pPr>
      <w:r>
        <w:rPr>
          <w:rFonts w:eastAsia="等线" w:hint="eastAsia"/>
          <w:bCs/>
          <w:sz w:val="21"/>
          <w:szCs w:val="21"/>
          <w:lang w:eastAsia="zh-CN"/>
        </w:rPr>
        <w:t>It has been agreed that t</w:t>
      </w:r>
      <w:r>
        <w:rPr>
          <w:rFonts w:eastAsia="等线" w:hint="eastAsia"/>
          <w:bCs/>
          <w:sz w:val="21"/>
          <w:szCs w:val="21"/>
          <w:lang w:eastAsia="zh-CN"/>
        </w:rPr>
        <w:t>he c</w:t>
      </w:r>
      <w:r w:rsidRPr="00F207A1">
        <w:rPr>
          <w:rFonts w:eastAsia="等线"/>
          <w:bCs/>
          <w:sz w:val="21"/>
          <w:szCs w:val="21"/>
          <w:lang w:eastAsia="zh-CN"/>
        </w:rPr>
        <w:t>lock-acquisition part</w:t>
      </w:r>
      <w:r>
        <w:rPr>
          <w:rFonts w:eastAsia="等线" w:hint="eastAsia"/>
          <w:bCs/>
          <w:sz w:val="21"/>
          <w:szCs w:val="21"/>
          <w:lang w:eastAsia="zh-CN"/>
        </w:rPr>
        <w:t xml:space="preserve"> is </w:t>
      </w:r>
      <w:r w:rsidRPr="00FF0CBB">
        <w:rPr>
          <w:color w:val="000000"/>
        </w:rPr>
        <w:t>at least used to determine the OOK chip duration</w:t>
      </w:r>
      <w:r w:rsidRPr="001B66B9">
        <w:rPr>
          <w:rFonts w:eastAsia="等线"/>
          <w:bCs/>
          <w:sz w:val="21"/>
          <w:szCs w:val="21"/>
          <w:lang w:eastAsia="zh-CN"/>
        </w:rPr>
        <w:t xml:space="preserve">, which is utilized to describe the time duration of a normal symbol. Considering the timing offset and timing error may be large if only one symbol is used for alignment, the </w:t>
      </w:r>
      <w:r>
        <w:rPr>
          <w:rFonts w:eastAsia="等线" w:hint="eastAsia"/>
          <w:bCs/>
          <w:sz w:val="21"/>
          <w:szCs w:val="21"/>
          <w:lang w:eastAsia="zh-CN"/>
        </w:rPr>
        <w:t>c</w:t>
      </w:r>
      <w:r w:rsidRPr="00F207A1">
        <w:rPr>
          <w:rFonts w:eastAsia="等线"/>
          <w:bCs/>
          <w:sz w:val="21"/>
          <w:szCs w:val="21"/>
          <w:lang w:eastAsia="zh-CN"/>
        </w:rPr>
        <w:t>lock-acquisition</w:t>
      </w:r>
      <w:r>
        <w:rPr>
          <w:rFonts w:eastAsia="等线" w:hint="eastAsia"/>
          <w:bCs/>
          <w:sz w:val="21"/>
          <w:szCs w:val="21"/>
          <w:lang w:eastAsia="zh-CN"/>
        </w:rPr>
        <w:t xml:space="preserve"> </w:t>
      </w:r>
      <w:r w:rsidRPr="001B66B9">
        <w:rPr>
          <w:rFonts w:eastAsia="等线"/>
          <w:bCs/>
          <w:sz w:val="21"/>
          <w:szCs w:val="21"/>
          <w:lang w:eastAsia="zh-CN"/>
        </w:rPr>
        <w:t xml:space="preserve">part </w:t>
      </w:r>
      <w:r>
        <w:rPr>
          <w:rFonts w:eastAsia="等线" w:hint="eastAsia"/>
          <w:bCs/>
          <w:sz w:val="21"/>
          <w:szCs w:val="21"/>
          <w:lang w:eastAsia="zh-CN"/>
        </w:rPr>
        <w:t>may</w:t>
      </w:r>
      <w:r w:rsidRPr="001B66B9">
        <w:rPr>
          <w:rFonts w:eastAsia="等线"/>
          <w:bCs/>
          <w:sz w:val="21"/>
          <w:szCs w:val="21"/>
          <w:lang w:eastAsia="zh-CN"/>
        </w:rPr>
        <w:t xml:space="preserve"> consist of several </w:t>
      </w:r>
      <w:r>
        <w:rPr>
          <w:rFonts w:eastAsia="等线" w:hint="eastAsia"/>
          <w:bCs/>
          <w:sz w:val="21"/>
          <w:szCs w:val="21"/>
          <w:lang w:eastAsia="zh-CN"/>
        </w:rPr>
        <w:t xml:space="preserve">OOK </w:t>
      </w:r>
      <w:r w:rsidRPr="001B66B9">
        <w:rPr>
          <w:rFonts w:eastAsia="等线"/>
          <w:bCs/>
          <w:sz w:val="21"/>
          <w:szCs w:val="21"/>
          <w:lang w:eastAsia="zh-CN"/>
        </w:rPr>
        <w:t>chips</w:t>
      </w:r>
      <w:r>
        <w:rPr>
          <w:rFonts w:eastAsia="等线" w:hint="eastAsia"/>
          <w:bCs/>
          <w:sz w:val="21"/>
          <w:szCs w:val="21"/>
          <w:lang w:eastAsia="zh-CN"/>
        </w:rPr>
        <w:t xml:space="preserve"> with </w:t>
      </w:r>
      <w:r w:rsidRPr="001B66B9">
        <w:rPr>
          <w:rFonts w:eastAsia="等线"/>
          <w:bCs/>
          <w:sz w:val="21"/>
          <w:szCs w:val="21"/>
          <w:lang w:eastAsia="zh-CN"/>
        </w:rPr>
        <w:t xml:space="preserve">the repetition of </w:t>
      </w:r>
      <w:r>
        <w:rPr>
          <w:rFonts w:eastAsia="等线" w:hint="eastAsia"/>
          <w:bCs/>
          <w:sz w:val="21"/>
          <w:szCs w:val="21"/>
          <w:lang w:eastAsia="zh-CN"/>
        </w:rPr>
        <w:t>a</w:t>
      </w:r>
      <w:r w:rsidRPr="001B66B9">
        <w:rPr>
          <w:rFonts w:eastAsia="等线"/>
          <w:bCs/>
          <w:sz w:val="21"/>
          <w:szCs w:val="21"/>
          <w:lang w:eastAsia="zh-CN"/>
        </w:rPr>
        <w:t xml:space="preserve"> single </w:t>
      </w:r>
      <w:r>
        <w:rPr>
          <w:rFonts w:eastAsia="等线" w:hint="eastAsia"/>
          <w:bCs/>
          <w:sz w:val="21"/>
          <w:szCs w:val="21"/>
          <w:lang w:eastAsia="zh-CN"/>
        </w:rPr>
        <w:t xml:space="preserve">OOK </w:t>
      </w:r>
      <w:r w:rsidRPr="001B66B9">
        <w:rPr>
          <w:rFonts w:eastAsia="等线"/>
          <w:bCs/>
          <w:sz w:val="21"/>
          <w:szCs w:val="21"/>
          <w:lang w:eastAsia="zh-CN"/>
        </w:rPr>
        <w:t>chip</w:t>
      </w:r>
      <w:r>
        <w:rPr>
          <w:rFonts w:eastAsia="等线" w:hint="eastAsia"/>
          <w:bCs/>
          <w:sz w:val="21"/>
          <w:szCs w:val="21"/>
          <w:lang w:eastAsia="zh-CN"/>
        </w:rPr>
        <w:t xml:space="preserve">. It can </w:t>
      </w:r>
      <w:r w:rsidRPr="001B66B9">
        <w:rPr>
          <w:rFonts w:eastAsia="等线"/>
          <w:bCs/>
          <w:sz w:val="21"/>
          <w:szCs w:val="21"/>
          <w:lang w:eastAsia="zh-CN"/>
        </w:rPr>
        <w:t xml:space="preserve">be known by </w:t>
      </w:r>
      <w:r>
        <w:rPr>
          <w:rFonts w:eastAsia="等线" w:hint="eastAsia"/>
          <w:bCs/>
          <w:sz w:val="21"/>
          <w:szCs w:val="21"/>
          <w:lang w:eastAsia="zh-CN"/>
        </w:rPr>
        <w:t>A-</w:t>
      </w:r>
      <w:r w:rsidRPr="001B66B9">
        <w:rPr>
          <w:rFonts w:eastAsia="等线"/>
          <w:bCs/>
          <w:sz w:val="21"/>
          <w:szCs w:val="21"/>
          <w:lang w:eastAsia="zh-CN"/>
        </w:rPr>
        <w:t xml:space="preserve">IoT devices to acquire the </w:t>
      </w:r>
      <w:r w:rsidRPr="00D63112">
        <w:rPr>
          <w:rFonts w:eastAsia="等线"/>
          <w:bCs/>
          <w:sz w:val="21"/>
          <w:szCs w:val="21"/>
          <w:lang w:eastAsia="zh-CN"/>
        </w:rPr>
        <w:t>OOK chip duration</w:t>
      </w:r>
      <w:r w:rsidRPr="001B66B9">
        <w:rPr>
          <w:rFonts w:eastAsia="等线"/>
          <w:bCs/>
          <w:sz w:val="21"/>
          <w:szCs w:val="21"/>
          <w:lang w:eastAsia="zh-CN"/>
        </w:rPr>
        <w:t xml:space="preserve"> by averaging the number of repetitions. </w:t>
      </w:r>
      <w:r w:rsidR="004301BE">
        <w:rPr>
          <w:rFonts w:eastAsia="等线" w:hint="eastAsia"/>
          <w:bCs/>
          <w:sz w:val="21"/>
          <w:szCs w:val="21"/>
          <w:lang w:eastAsia="zh-CN"/>
        </w:rPr>
        <w:t>Hence, we have the following proposal.</w:t>
      </w:r>
    </w:p>
    <w:p w14:paraId="2B862510" w14:textId="7791C655" w:rsidR="000B184C" w:rsidRDefault="000B184C" w:rsidP="000B184C">
      <w:pPr>
        <w:overflowPunct/>
        <w:autoSpaceDE/>
        <w:autoSpaceDN/>
        <w:adjustRightInd/>
        <w:snapToGrid w:val="0"/>
        <w:spacing w:after="120" w:line="280" w:lineRule="atLeast"/>
        <w:jc w:val="both"/>
        <w:textAlignment w:val="auto"/>
        <w:rPr>
          <w:rFonts w:eastAsia="等线" w:hint="eastAsia"/>
          <w:b/>
          <w:i/>
          <w:iCs/>
          <w:sz w:val="21"/>
          <w:lang w:val="en-GB" w:eastAsia="zh-CN"/>
        </w:rPr>
      </w:pPr>
      <w:r w:rsidRPr="007B26E2">
        <w:rPr>
          <w:rFonts w:eastAsia="等线" w:hint="eastAsia"/>
          <w:b/>
          <w:i/>
          <w:iCs/>
          <w:sz w:val="21"/>
          <w:lang w:val="en-GB" w:eastAsia="zh-CN"/>
        </w:rPr>
        <w:t>P</w:t>
      </w:r>
      <w:r w:rsidRPr="007B26E2">
        <w:rPr>
          <w:rFonts w:eastAsia="等线"/>
          <w:b/>
          <w:i/>
          <w:iCs/>
          <w:sz w:val="21"/>
          <w:lang w:val="en-GB" w:eastAsia="zh-CN"/>
        </w:rPr>
        <w:t xml:space="preserve">roposal </w:t>
      </w:r>
      <w:r w:rsidR="0054396F">
        <w:rPr>
          <w:rFonts w:eastAsia="等线" w:hint="eastAsia"/>
          <w:b/>
          <w:i/>
          <w:iCs/>
          <w:sz w:val="21"/>
          <w:lang w:val="en-GB" w:eastAsia="zh-CN"/>
        </w:rPr>
        <w:t>3</w:t>
      </w:r>
      <w:r>
        <w:rPr>
          <w:rFonts w:eastAsia="等线" w:hint="eastAsia"/>
          <w:b/>
          <w:i/>
          <w:iCs/>
          <w:sz w:val="21"/>
          <w:lang w:val="en-GB" w:eastAsia="zh-CN"/>
        </w:rPr>
        <w:t>: T</w:t>
      </w:r>
      <w:r w:rsidRPr="002E1BC6">
        <w:rPr>
          <w:rFonts w:eastAsia="等线"/>
          <w:b/>
          <w:i/>
          <w:iCs/>
          <w:sz w:val="21"/>
          <w:lang w:val="en-GB" w:eastAsia="zh-CN"/>
        </w:rPr>
        <w:t xml:space="preserve">he </w:t>
      </w:r>
      <w:r>
        <w:rPr>
          <w:rFonts w:eastAsia="等线" w:hint="eastAsia"/>
          <w:b/>
          <w:i/>
          <w:iCs/>
          <w:sz w:val="21"/>
          <w:lang w:val="en-GB" w:eastAsia="zh-CN"/>
        </w:rPr>
        <w:t>c</w:t>
      </w:r>
      <w:r w:rsidRPr="001336BE">
        <w:rPr>
          <w:rFonts w:eastAsia="等线"/>
          <w:b/>
          <w:i/>
          <w:iCs/>
          <w:sz w:val="21"/>
          <w:lang w:val="en-GB" w:eastAsia="zh-CN"/>
        </w:rPr>
        <w:t>lock-acquisition</w:t>
      </w:r>
      <w:r>
        <w:rPr>
          <w:rFonts w:eastAsia="等线" w:hint="eastAsia"/>
          <w:b/>
          <w:i/>
          <w:iCs/>
          <w:sz w:val="21"/>
          <w:lang w:val="en-GB" w:eastAsia="zh-CN"/>
        </w:rPr>
        <w:t xml:space="preserve"> </w:t>
      </w:r>
      <w:r w:rsidRPr="002E1BC6">
        <w:rPr>
          <w:rFonts w:eastAsia="等线"/>
          <w:b/>
          <w:i/>
          <w:iCs/>
          <w:sz w:val="21"/>
          <w:lang w:val="en-GB" w:eastAsia="zh-CN"/>
        </w:rPr>
        <w:t>part</w:t>
      </w:r>
      <w:r>
        <w:rPr>
          <w:rFonts w:eastAsia="等线" w:hint="eastAsia"/>
          <w:b/>
          <w:i/>
          <w:iCs/>
          <w:sz w:val="21"/>
          <w:lang w:val="en-GB" w:eastAsia="zh-CN"/>
        </w:rPr>
        <w:t xml:space="preserve"> can</w:t>
      </w:r>
      <w:r w:rsidRPr="002E1BC6">
        <w:rPr>
          <w:rFonts w:eastAsia="等线"/>
          <w:b/>
          <w:i/>
          <w:iCs/>
          <w:sz w:val="21"/>
          <w:lang w:val="en-GB" w:eastAsia="zh-CN"/>
        </w:rPr>
        <w:t xml:space="preserve"> consist of several</w:t>
      </w:r>
      <w:r>
        <w:rPr>
          <w:rFonts w:eastAsia="等线" w:hint="eastAsia"/>
          <w:b/>
          <w:i/>
          <w:iCs/>
          <w:sz w:val="21"/>
          <w:lang w:val="en-GB" w:eastAsia="zh-CN"/>
        </w:rPr>
        <w:t xml:space="preserve"> OOK</w:t>
      </w:r>
      <w:r w:rsidRPr="002E1BC6">
        <w:rPr>
          <w:rFonts w:eastAsia="等线"/>
          <w:b/>
          <w:i/>
          <w:iCs/>
          <w:sz w:val="21"/>
          <w:lang w:val="en-GB" w:eastAsia="zh-CN"/>
        </w:rPr>
        <w:t xml:space="preserve"> chips with the repetition of a single </w:t>
      </w:r>
      <w:r>
        <w:rPr>
          <w:rFonts w:eastAsia="等线" w:hint="eastAsia"/>
          <w:b/>
          <w:i/>
          <w:iCs/>
          <w:sz w:val="21"/>
          <w:lang w:val="en-GB" w:eastAsia="zh-CN"/>
        </w:rPr>
        <w:t xml:space="preserve">OOK </w:t>
      </w:r>
      <w:r w:rsidRPr="002E1BC6">
        <w:rPr>
          <w:rFonts w:eastAsia="等线"/>
          <w:b/>
          <w:i/>
          <w:iCs/>
          <w:sz w:val="21"/>
          <w:lang w:val="en-GB" w:eastAsia="zh-CN"/>
        </w:rPr>
        <w:t>chip.</w:t>
      </w:r>
    </w:p>
    <w:p w14:paraId="0E47F202" w14:textId="77777777" w:rsidR="000235F3" w:rsidRPr="001C61D0" w:rsidRDefault="000235F3" w:rsidP="004D6333">
      <w:pPr>
        <w:overflowPunct/>
        <w:autoSpaceDE/>
        <w:autoSpaceDN/>
        <w:adjustRightInd/>
        <w:snapToGrid w:val="0"/>
        <w:spacing w:after="120" w:line="280" w:lineRule="atLeast"/>
        <w:jc w:val="both"/>
        <w:textAlignment w:val="auto"/>
        <w:rPr>
          <w:rFonts w:eastAsia="等线" w:hint="eastAsia"/>
          <w:bCs/>
          <w:sz w:val="21"/>
          <w:lang w:eastAsia="zh-CN"/>
        </w:rPr>
      </w:pPr>
    </w:p>
    <w:p w14:paraId="52A3C134" w14:textId="031840EF" w:rsidR="00D04ADE" w:rsidRPr="00276CFA" w:rsidRDefault="00D04ADE" w:rsidP="0068404D">
      <w:pPr>
        <w:pStyle w:val="3"/>
        <w:numPr>
          <w:ilvl w:val="2"/>
          <w:numId w:val="13"/>
        </w:numPr>
        <w:rPr>
          <w:sz w:val="30"/>
          <w:szCs w:val="30"/>
          <w:lang w:eastAsia="zh-CN"/>
        </w:rPr>
      </w:pPr>
      <w:r w:rsidRPr="00276CFA">
        <w:rPr>
          <w:rFonts w:hint="eastAsia"/>
          <w:sz w:val="30"/>
          <w:szCs w:val="30"/>
          <w:lang w:eastAsia="zh-CN"/>
        </w:rPr>
        <w:t xml:space="preserve"> </w:t>
      </w:r>
      <w:r w:rsidR="00F44CC6">
        <w:rPr>
          <w:rFonts w:eastAsiaTheme="minorEastAsia" w:hint="eastAsia"/>
          <w:sz w:val="30"/>
          <w:szCs w:val="30"/>
          <w:lang w:eastAsia="zh-CN"/>
        </w:rPr>
        <w:t xml:space="preserve"> </w:t>
      </w:r>
      <w:r w:rsidR="008F3EFF">
        <w:rPr>
          <w:rFonts w:eastAsiaTheme="minorEastAsia" w:hint="eastAsia"/>
          <w:sz w:val="30"/>
          <w:szCs w:val="30"/>
          <w:lang w:eastAsia="zh-CN"/>
        </w:rPr>
        <w:t>PRDCH</w:t>
      </w:r>
      <w:r w:rsidR="00711C4F">
        <w:rPr>
          <w:rFonts w:eastAsiaTheme="minorEastAsia" w:hint="eastAsia"/>
          <w:sz w:val="30"/>
          <w:szCs w:val="30"/>
          <w:lang w:eastAsia="zh-CN"/>
        </w:rPr>
        <w:t xml:space="preserve"> and control information</w:t>
      </w:r>
    </w:p>
    <w:p w14:paraId="5E96F9EE" w14:textId="79C99FE4" w:rsidR="00E510A9" w:rsidRPr="00E510A9" w:rsidRDefault="00E510A9" w:rsidP="00387FF3">
      <w:pPr>
        <w:overflowPunct/>
        <w:autoSpaceDE/>
        <w:autoSpaceDN/>
        <w:adjustRightInd/>
        <w:snapToGrid w:val="0"/>
        <w:spacing w:after="120" w:line="280" w:lineRule="atLeast"/>
        <w:jc w:val="both"/>
        <w:textAlignment w:val="auto"/>
        <w:rPr>
          <w:rFonts w:eastAsia="等线" w:hint="eastAsia"/>
          <w:bCs/>
          <w:sz w:val="21"/>
          <w:lang w:eastAsia="zh-CN"/>
        </w:rPr>
      </w:pPr>
      <w:r w:rsidRPr="00E510A9">
        <w:rPr>
          <w:rFonts w:eastAsia="等线"/>
          <w:bCs/>
          <w:sz w:val="21"/>
          <w:lang w:eastAsia="zh-CN"/>
        </w:rPr>
        <w:t xml:space="preserve">In </w:t>
      </w:r>
      <w:r w:rsidR="000E2BE6">
        <w:rPr>
          <w:rFonts w:eastAsia="等线" w:hint="eastAsia"/>
          <w:bCs/>
          <w:sz w:val="21"/>
          <w:lang w:eastAsia="zh-CN"/>
        </w:rPr>
        <w:t xml:space="preserve">previous </w:t>
      </w:r>
      <w:r w:rsidRPr="00E510A9">
        <w:rPr>
          <w:rFonts w:eastAsia="等线"/>
          <w:bCs/>
          <w:sz w:val="21"/>
          <w:lang w:eastAsia="zh-CN"/>
        </w:rPr>
        <w:t>RAN1 meeting</w:t>
      </w:r>
      <w:r w:rsidR="000E2BE6">
        <w:rPr>
          <w:rFonts w:eastAsia="等线" w:hint="eastAsia"/>
          <w:bCs/>
          <w:sz w:val="21"/>
          <w:lang w:eastAsia="zh-CN"/>
        </w:rPr>
        <w:t>s</w:t>
      </w:r>
      <w:r w:rsidRPr="00E510A9">
        <w:rPr>
          <w:rFonts w:eastAsia="等线"/>
          <w:bCs/>
          <w:sz w:val="21"/>
          <w:lang w:eastAsia="zh-CN"/>
        </w:rPr>
        <w:t xml:space="preserve">, the agreement on the </w:t>
      </w:r>
      <w:r>
        <w:rPr>
          <w:rFonts w:eastAsia="等线" w:hint="eastAsia"/>
          <w:bCs/>
          <w:sz w:val="21"/>
          <w:lang w:eastAsia="zh-CN"/>
        </w:rPr>
        <w:t xml:space="preserve">data channel and control information </w:t>
      </w:r>
      <w:r w:rsidR="00455B72">
        <w:rPr>
          <w:rFonts w:eastAsia="等线" w:hint="eastAsia"/>
          <w:bCs/>
          <w:sz w:val="21"/>
          <w:lang w:eastAsia="zh-CN"/>
        </w:rPr>
        <w:t xml:space="preserve">for R2D transmission </w:t>
      </w:r>
      <w:r w:rsidRPr="00E510A9">
        <w:rPr>
          <w:rFonts w:eastAsia="等线"/>
          <w:bCs/>
          <w:sz w:val="21"/>
          <w:lang w:eastAsia="zh-CN"/>
        </w:rPr>
        <w:t>has been made.</w:t>
      </w:r>
      <w:r>
        <w:rPr>
          <w:rFonts w:eastAsia="等线" w:hint="eastAsia"/>
          <w:bCs/>
          <w:sz w:val="21"/>
          <w:lang w:eastAsia="zh-CN"/>
        </w:rPr>
        <w:t xml:space="preserve"> There is only one physical channel PRDCH for R2D </w:t>
      </w:r>
      <w:r>
        <w:rPr>
          <w:rFonts w:eastAsia="等线"/>
          <w:bCs/>
          <w:sz w:val="21"/>
          <w:lang w:eastAsia="zh-CN"/>
        </w:rPr>
        <w:t>transmission</w:t>
      </w:r>
      <w:r>
        <w:rPr>
          <w:rFonts w:eastAsia="等线" w:hint="eastAsia"/>
          <w:bCs/>
          <w:sz w:val="21"/>
          <w:lang w:eastAsia="zh-CN"/>
        </w:rPr>
        <w:t xml:space="preserve">. No control channel would be </w:t>
      </w:r>
      <w:r w:rsidR="00455B72">
        <w:rPr>
          <w:rFonts w:eastAsia="等线"/>
          <w:bCs/>
          <w:sz w:val="21"/>
          <w:lang w:eastAsia="zh-CN"/>
        </w:rPr>
        <w:t>designed,</w:t>
      </w:r>
      <w:r>
        <w:rPr>
          <w:rFonts w:eastAsia="等线" w:hint="eastAsia"/>
          <w:bCs/>
          <w:sz w:val="21"/>
          <w:lang w:eastAsia="zh-CN"/>
        </w:rPr>
        <w:t xml:space="preserve"> and </w:t>
      </w:r>
      <w:r>
        <w:rPr>
          <w:rFonts w:eastAsia="等线"/>
          <w:bCs/>
          <w:sz w:val="21"/>
          <w:lang w:eastAsia="zh-CN"/>
        </w:rPr>
        <w:t>the</w:t>
      </w:r>
      <w:r>
        <w:rPr>
          <w:rFonts w:eastAsia="等线" w:hint="eastAsia"/>
          <w:bCs/>
          <w:sz w:val="21"/>
          <w:lang w:eastAsia="zh-CN"/>
        </w:rPr>
        <w:t xml:space="preserve"> control information </w:t>
      </w:r>
      <w:r w:rsidR="00455B72">
        <w:rPr>
          <w:rFonts w:eastAsia="等线" w:hint="eastAsia"/>
          <w:bCs/>
          <w:sz w:val="21"/>
          <w:lang w:eastAsia="zh-CN"/>
        </w:rPr>
        <w:t>can</w:t>
      </w:r>
      <w:r>
        <w:rPr>
          <w:rFonts w:eastAsia="等线" w:hint="eastAsia"/>
          <w:bCs/>
          <w:sz w:val="21"/>
          <w:lang w:eastAsia="zh-CN"/>
        </w:rPr>
        <w:t xml:space="preserve"> be transmitted via PRDCH.</w:t>
      </w:r>
      <w:r w:rsidR="000E2BE6">
        <w:rPr>
          <w:rFonts w:eastAsia="等线" w:hint="eastAsia"/>
          <w:bCs/>
          <w:sz w:val="21"/>
          <w:lang w:eastAsia="zh-CN"/>
        </w:rPr>
        <w:t xml:space="preserve"> In last RAN1#118 meeting, there as FL proposal with no consensus </w:t>
      </w:r>
      <w:r w:rsidR="000E2BE6">
        <w:rPr>
          <w:rFonts w:eastAsia="等线"/>
          <w:bCs/>
          <w:sz w:val="21"/>
          <w:lang w:eastAsia="zh-CN"/>
        </w:rPr>
        <w:fldChar w:fldCharType="begin"/>
      </w:r>
      <w:r w:rsidR="000E2BE6">
        <w:rPr>
          <w:rFonts w:eastAsia="等线"/>
          <w:bCs/>
          <w:sz w:val="21"/>
          <w:lang w:eastAsia="zh-CN"/>
        </w:rPr>
        <w:instrText xml:space="preserve"> </w:instrText>
      </w:r>
      <w:r w:rsidR="000E2BE6">
        <w:rPr>
          <w:rFonts w:eastAsia="等线" w:hint="eastAsia"/>
          <w:bCs/>
          <w:sz w:val="21"/>
          <w:lang w:eastAsia="zh-CN"/>
        </w:rPr>
        <w:instrText>REF _Ref178191045 \r \h</w:instrText>
      </w:r>
      <w:r w:rsidR="000E2BE6">
        <w:rPr>
          <w:rFonts w:eastAsia="等线"/>
          <w:bCs/>
          <w:sz w:val="21"/>
          <w:lang w:eastAsia="zh-CN"/>
        </w:rPr>
        <w:instrText xml:space="preserve"> </w:instrText>
      </w:r>
      <w:r w:rsidR="000E2BE6">
        <w:rPr>
          <w:rFonts w:eastAsia="等线"/>
          <w:bCs/>
          <w:sz w:val="21"/>
          <w:lang w:eastAsia="zh-CN"/>
        </w:rPr>
      </w:r>
      <w:r w:rsidR="000E2BE6">
        <w:rPr>
          <w:rFonts w:eastAsia="等线"/>
          <w:bCs/>
          <w:sz w:val="21"/>
          <w:lang w:eastAsia="zh-CN"/>
        </w:rPr>
        <w:fldChar w:fldCharType="separate"/>
      </w:r>
      <w:r w:rsidR="000E2BE6">
        <w:rPr>
          <w:rFonts w:eastAsia="等线"/>
          <w:bCs/>
          <w:sz w:val="21"/>
          <w:lang w:eastAsia="zh-CN"/>
        </w:rPr>
        <w:t>[</w:t>
      </w:r>
      <w:r w:rsidR="000E2BE6">
        <w:rPr>
          <w:rFonts w:eastAsia="等线"/>
          <w:bCs/>
          <w:sz w:val="21"/>
          <w:lang w:eastAsia="zh-CN"/>
        </w:rPr>
        <w:t>3</w:t>
      </w:r>
      <w:r w:rsidR="000E2BE6">
        <w:rPr>
          <w:rFonts w:eastAsia="等线"/>
          <w:bCs/>
          <w:sz w:val="21"/>
          <w:lang w:eastAsia="zh-CN"/>
        </w:rPr>
        <w:t>]</w:t>
      </w:r>
      <w:r w:rsidR="000E2BE6">
        <w:rPr>
          <w:rFonts w:eastAsia="等线"/>
          <w:bCs/>
          <w:sz w:val="21"/>
          <w:lang w:eastAsia="zh-CN"/>
        </w:rPr>
        <w:fldChar w:fldCharType="end"/>
      </w:r>
      <w:r w:rsidR="000E2BE6">
        <w:rPr>
          <w:rFonts w:eastAsia="等线" w:hint="eastAsia"/>
          <w:bCs/>
          <w:sz w:val="21"/>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A20C8D" w:rsidRPr="00FA576D" w14:paraId="547A79B3" w14:textId="77777777" w:rsidTr="00A83B75">
        <w:tc>
          <w:tcPr>
            <w:tcW w:w="9521" w:type="dxa"/>
            <w:shd w:val="clear" w:color="auto" w:fill="auto"/>
          </w:tcPr>
          <w:p w14:paraId="788175E4" w14:textId="77777777" w:rsidR="000E2BE6" w:rsidRPr="00620D5B" w:rsidRDefault="000E2BE6" w:rsidP="000E2BE6">
            <w:pPr>
              <w:rPr>
                <w:b/>
                <w:bCs/>
              </w:rPr>
            </w:pPr>
            <w:bookmarkStart w:id="7" w:name="_Hlk178595870"/>
            <w:r w:rsidRPr="00620D5B">
              <w:rPr>
                <w:b/>
                <w:bCs/>
              </w:rPr>
              <w:t>(HP) Proposal 2.1.3-2A</w:t>
            </w:r>
          </w:p>
          <w:p w14:paraId="0AD625F2" w14:textId="107189E4" w:rsidR="000E2BE6" w:rsidRPr="00862751" w:rsidRDefault="000E2BE6" w:rsidP="008B7668">
            <w:pPr>
              <w:rPr>
                <w:rFonts w:hint="eastAsia"/>
                <w:lang w:eastAsia="zh-CN"/>
              </w:rPr>
            </w:pPr>
            <w:r>
              <w:rPr>
                <w:lang w:eastAsia="zh-CN"/>
              </w:rPr>
              <w:t>For PRDCH transmitting both L1 R2D control information (if any) and data, any L1 R2D control information (if any) is placed at the start of the PRDCH.</w:t>
            </w:r>
          </w:p>
        </w:tc>
      </w:tr>
      <w:bookmarkEnd w:id="7"/>
    </w:tbl>
    <w:p w14:paraId="3E6C907F" w14:textId="77777777" w:rsidR="00A20C8D" w:rsidRPr="00A20C8D" w:rsidRDefault="00A20C8D" w:rsidP="005E6D68">
      <w:pPr>
        <w:overflowPunct/>
        <w:autoSpaceDE/>
        <w:autoSpaceDN/>
        <w:adjustRightInd/>
        <w:snapToGrid w:val="0"/>
        <w:spacing w:after="120" w:line="280" w:lineRule="atLeast"/>
        <w:jc w:val="both"/>
        <w:textAlignment w:val="auto"/>
        <w:rPr>
          <w:rFonts w:eastAsia="等线"/>
          <w:bCs/>
          <w:sz w:val="21"/>
          <w:lang w:eastAsia="zh-CN"/>
        </w:rPr>
      </w:pPr>
    </w:p>
    <w:p w14:paraId="19E4408E" w14:textId="4B50D65C" w:rsidR="005E6D68" w:rsidRDefault="00271FD5" w:rsidP="005E6D68">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We </w:t>
      </w:r>
      <w:r>
        <w:rPr>
          <w:rFonts w:eastAsia="等线"/>
          <w:bCs/>
          <w:sz w:val="21"/>
          <w:lang w:eastAsia="zh-CN"/>
        </w:rPr>
        <w:t>generally</w:t>
      </w:r>
      <w:r>
        <w:rPr>
          <w:rFonts w:eastAsia="等线" w:hint="eastAsia"/>
          <w:bCs/>
          <w:sz w:val="21"/>
          <w:lang w:eastAsia="zh-CN"/>
        </w:rPr>
        <w:t xml:space="preserve"> support FL proposal. It is a common understanding that both control information and data can be transmitted via PRDCH. However, the details of control information and whether </w:t>
      </w:r>
      <w:r>
        <w:rPr>
          <w:lang w:eastAsia="zh-CN"/>
        </w:rPr>
        <w:t>any L1 R2D control information is placed at the start of the PRDCH</w:t>
      </w:r>
      <w:r>
        <w:rPr>
          <w:rFonts w:eastAsia="等线" w:hint="eastAsia"/>
          <w:bCs/>
          <w:sz w:val="21"/>
          <w:lang w:eastAsia="zh-CN"/>
        </w:rPr>
        <w:t xml:space="preserve"> is still under </w:t>
      </w:r>
      <w:r>
        <w:rPr>
          <w:rFonts w:eastAsia="等线"/>
          <w:bCs/>
          <w:sz w:val="21"/>
          <w:lang w:eastAsia="zh-CN"/>
        </w:rPr>
        <w:t>discussi</w:t>
      </w:r>
      <w:r w:rsidR="00E34E0B">
        <w:rPr>
          <w:rFonts w:eastAsia="等线" w:hint="eastAsia"/>
          <w:bCs/>
          <w:sz w:val="21"/>
          <w:lang w:eastAsia="zh-CN"/>
        </w:rPr>
        <w:t>on</w:t>
      </w:r>
      <w:r>
        <w:rPr>
          <w:rFonts w:eastAsia="等线" w:hint="eastAsia"/>
          <w:bCs/>
          <w:sz w:val="21"/>
          <w:lang w:eastAsia="zh-CN"/>
        </w:rPr>
        <w:t>.</w:t>
      </w:r>
      <w:r w:rsidR="002C00D8">
        <w:rPr>
          <w:rFonts w:eastAsia="等线" w:hint="eastAsia"/>
          <w:bCs/>
          <w:sz w:val="21"/>
          <w:lang w:eastAsia="zh-CN"/>
        </w:rPr>
        <w:t xml:space="preserve"> We think control information is </w:t>
      </w:r>
      <w:r w:rsidR="002C00D8">
        <w:rPr>
          <w:rFonts w:eastAsia="等线"/>
          <w:bCs/>
          <w:sz w:val="21"/>
          <w:lang w:eastAsia="zh-CN"/>
        </w:rPr>
        <w:t>placed</w:t>
      </w:r>
      <w:r w:rsidR="002C00D8">
        <w:rPr>
          <w:rFonts w:eastAsia="等线" w:hint="eastAsia"/>
          <w:bCs/>
          <w:sz w:val="21"/>
          <w:lang w:eastAsia="zh-CN"/>
        </w:rPr>
        <w:t xml:space="preserve"> at the start of PRDCH is necessary, but it is not precluded to place control information in other places, </w:t>
      </w:r>
      <w:r w:rsidR="002C00D8">
        <w:rPr>
          <w:rFonts w:eastAsia="等线"/>
          <w:bCs/>
          <w:sz w:val="21"/>
          <w:lang w:eastAsia="zh-CN"/>
        </w:rPr>
        <w:t>especially</w:t>
      </w:r>
      <w:r w:rsidR="002C00D8">
        <w:rPr>
          <w:rFonts w:eastAsia="等线" w:hint="eastAsia"/>
          <w:bCs/>
          <w:sz w:val="21"/>
          <w:lang w:eastAsia="zh-CN"/>
        </w:rPr>
        <w:t xml:space="preserve"> the detailed design on control information has not made consensus</w:t>
      </w:r>
      <w:r w:rsidR="005E6D68">
        <w:rPr>
          <w:rFonts w:eastAsia="等线" w:hint="eastAsia"/>
          <w:bCs/>
          <w:sz w:val="21"/>
          <w:lang w:eastAsia="zh-CN"/>
        </w:rPr>
        <w:t xml:space="preserve">. </w:t>
      </w:r>
      <w:r w:rsidR="002C00D8">
        <w:rPr>
          <w:rFonts w:eastAsia="等线" w:hint="eastAsia"/>
          <w:bCs/>
          <w:sz w:val="21"/>
          <w:lang w:eastAsia="zh-CN"/>
        </w:rPr>
        <w:t xml:space="preserve">The above mentioned L1 R2D control information can be used for both R2D scheduling and D2R scheduling. Thus, the different motivation may have impact on the </w:t>
      </w:r>
      <w:r w:rsidR="00AE13C9">
        <w:rPr>
          <w:rFonts w:eastAsia="等线" w:hint="eastAsia"/>
          <w:bCs/>
          <w:sz w:val="21"/>
          <w:lang w:eastAsia="zh-CN"/>
        </w:rPr>
        <w:t xml:space="preserve">exact </w:t>
      </w:r>
      <w:r w:rsidR="002C00D8">
        <w:rPr>
          <w:rFonts w:eastAsia="等线" w:hint="eastAsia"/>
          <w:bCs/>
          <w:sz w:val="21"/>
          <w:lang w:eastAsia="zh-CN"/>
        </w:rPr>
        <w:t xml:space="preserve">position of control information. </w:t>
      </w:r>
      <w:r w:rsidR="005E6D68">
        <w:rPr>
          <w:rFonts w:eastAsia="等线" w:hint="eastAsia"/>
          <w:bCs/>
          <w:sz w:val="21"/>
          <w:lang w:eastAsia="zh-CN"/>
        </w:rPr>
        <w:t>Hence, we have the following proposal.</w:t>
      </w:r>
    </w:p>
    <w:p w14:paraId="7F01BA95" w14:textId="255A5D3D" w:rsidR="008B7668" w:rsidRPr="00F90013" w:rsidRDefault="00F90013" w:rsidP="008B7668">
      <w:pPr>
        <w:rPr>
          <w:rFonts w:eastAsia="等线"/>
          <w:b/>
          <w:i/>
          <w:iCs/>
          <w:sz w:val="21"/>
          <w:lang w:val="en-GB" w:eastAsia="zh-CN"/>
        </w:rPr>
      </w:pPr>
      <w:r w:rsidRPr="007B26E2">
        <w:rPr>
          <w:rFonts w:eastAsia="等线" w:hint="eastAsia"/>
          <w:b/>
          <w:i/>
          <w:iCs/>
          <w:sz w:val="21"/>
          <w:lang w:val="en-GB" w:eastAsia="zh-CN"/>
        </w:rPr>
        <w:t>P</w:t>
      </w:r>
      <w:r w:rsidRPr="007B26E2">
        <w:rPr>
          <w:rFonts w:eastAsia="等线"/>
          <w:b/>
          <w:i/>
          <w:iCs/>
          <w:sz w:val="21"/>
          <w:lang w:val="en-GB" w:eastAsia="zh-CN"/>
        </w:rPr>
        <w:t xml:space="preserve">roposal </w:t>
      </w:r>
      <w:r>
        <w:rPr>
          <w:rFonts w:eastAsia="等线" w:hint="eastAsia"/>
          <w:b/>
          <w:i/>
          <w:iCs/>
          <w:sz w:val="21"/>
          <w:lang w:val="en-GB" w:eastAsia="zh-CN"/>
        </w:rPr>
        <w:t xml:space="preserve">4: </w:t>
      </w:r>
      <w:r w:rsidR="008B7668" w:rsidRPr="00F90013">
        <w:rPr>
          <w:rFonts w:eastAsia="等线"/>
          <w:b/>
          <w:i/>
          <w:iCs/>
          <w:sz w:val="21"/>
          <w:lang w:val="en-GB" w:eastAsia="zh-CN"/>
        </w:rPr>
        <w:t>For PRDCH transmitting both L1 R2D control information and data, any L1 R2D control information</w:t>
      </w:r>
      <w:r w:rsidR="00085ED9">
        <w:rPr>
          <w:rFonts w:eastAsia="等线" w:hint="eastAsia"/>
          <w:b/>
          <w:i/>
          <w:iCs/>
          <w:sz w:val="21"/>
          <w:lang w:val="en-GB" w:eastAsia="zh-CN"/>
        </w:rPr>
        <w:t xml:space="preserve"> (if any)</w:t>
      </w:r>
      <w:r w:rsidR="008B7668" w:rsidRPr="00F90013">
        <w:rPr>
          <w:rFonts w:eastAsia="等线"/>
          <w:b/>
          <w:i/>
          <w:iCs/>
          <w:sz w:val="21"/>
          <w:lang w:val="en-GB" w:eastAsia="zh-CN"/>
        </w:rPr>
        <w:t xml:space="preserve"> </w:t>
      </w:r>
      <w:r w:rsidR="00085ED9">
        <w:rPr>
          <w:rFonts w:eastAsia="等线" w:hint="eastAsia"/>
          <w:b/>
          <w:i/>
          <w:iCs/>
          <w:sz w:val="21"/>
          <w:lang w:val="en-GB" w:eastAsia="zh-CN"/>
        </w:rPr>
        <w:t>can be at least</w:t>
      </w:r>
      <w:r w:rsidR="008B7668" w:rsidRPr="00F90013">
        <w:rPr>
          <w:rFonts w:eastAsia="等线"/>
          <w:b/>
          <w:i/>
          <w:iCs/>
          <w:sz w:val="21"/>
          <w:lang w:val="en-GB" w:eastAsia="zh-CN"/>
        </w:rPr>
        <w:t xml:space="preserve"> placed at the start of the PRDCH.</w:t>
      </w:r>
    </w:p>
    <w:p w14:paraId="46D34F37" w14:textId="77777777" w:rsidR="005E6D68" w:rsidRPr="008B7668" w:rsidRDefault="005E6D68" w:rsidP="0075491D">
      <w:pPr>
        <w:overflowPunct/>
        <w:autoSpaceDE/>
        <w:autoSpaceDN/>
        <w:adjustRightInd/>
        <w:snapToGrid w:val="0"/>
        <w:spacing w:after="120" w:line="280" w:lineRule="atLeast"/>
        <w:jc w:val="both"/>
        <w:textAlignment w:val="auto"/>
        <w:rPr>
          <w:rFonts w:eastAsia="等线"/>
          <w:b/>
          <w:i/>
          <w:iCs/>
          <w:sz w:val="21"/>
          <w:lang w:eastAsia="zh-CN"/>
        </w:rPr>
      </w:pPr>
    </w:p>
    <w:p w14:paraId="6CFCCF9F" w14:textId="2D5E6846" w:rsidR="00C56B3F" w:rsidRPr="00455E2E" w:rsidRDefault="00DF70A2" w:rsidP="00C56B3F">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D2R</w:t>
      </w:r>
      <w:r w:rsidR="00C56B3F">
        <w:rPr>
          <w:rFonts w:ascii="Arial" w:hAnsi="Arial" w:hint="eastAsia"/>
          <w:noProof/>
          <w:sz w:val="32"/>
          <w:lang w:eastAsia="zh-CN"/>
        </w:rPr>
        <w:t xml:space="preserve"> channel/signal</w:t>
      </w:r>
    </w:p>
    <w:p w14:paraId="39B60025" w14:textId="77777777" w:rsidR="00C56B3F" w:rsidRPr="0033609D" w:rsidRDefault="00C56B3F" w:rsidP="0068404D">
      <w:pPr>
        <w:pStyle w:val="aff0"/>
        <w:keepNext/>
        <w:keepLines/>
        <w:widowControl w:val="0"/>
        <w:numPr>
          <w:ilvl w:val="1"/>
          <w:numId w:val="13"/>
        </w:numPr>
        <w:spacing w:before="120"/>
        <w:ind w:firstLineChars="0"/>
        <w:outlineLvl w:val="2"/>
        <w:rPr>
          <w:rFonts w:ascii="Arial" w:eastAsia="Arial" w:hAnsi="Arial"/>
          <w:noProof/>
          <w:vanish/>
          <w:sz w:val="30"/>
          <w:szCs w:val="30"/>
          <w:lang w:val="en-GB" w:eastAsia="zh-CN"/>
        </w:rPr>
      </w:pPr>
    </w:p>
    <w:p w14:paraId="16306F2D" w14:textId="58507E5D" w:rsidR="00C56B3F" w:rsidRPr="00276CFA" w:rsidRDefault="00C56B3F" w:rsidP="0068404D">
      <w:pPr>
        <w:pStyle w:val="3"/>
        <w:numPr>
          <w:ilvl w:val="2"/>
          <w:numId w:val="13"/>
        </w:numPr>
        <w:rPr>
          <w:sz w:val="30"/>
          <w:szCs w:val="30"/>
          <w:lang w:eastAsia="zh-CN"/>
        </w:rPr>
      </w:pPr>
      <w:r w:rsidRPr="00276CFA">
        <w:rPr>
          <w:rFonts w:hint="eastAsia"/>
          <w:sz w:val="30"/>
          <w:szCs w:val="30"/>
          <w:lang w:eastAsia="zh-CN"/>
        </w:rPr>
        <w:t xml:space="preserve">  </w:t>
      </w:r>
      <w:r w:rsidR="00441E3E">
        <w:rPr>
          <w:rFonts w:eastAsiaTheme="minorEastAsia" w:hint="eastAsia"/>
          <w:sz w:val="30"/>
          <w:szCs w:val="30"/>
          <w:lang w:eastAsia="zh-CN"/>
        </w:rPr>
        <w:t>D2R preamble</w:t>
      </w:r>
    </w:p>
    <w:p w14:paraId="5BFD4FA9" w14:textId="09A9392A" w:rsidR="001B66B9" w:rsidRPr="001821CF" w:rsidRDefault="001B66B9" w:rsidP="001B66B9">
      <w:pPr>
        <w:overflowPunct/>
        <w:autoSpaceDE/>
        <w:autoSpaceDN/>
        <w:adjustRightInd/>
        <w:snapToGrid w:val="0"/>
        <w:spacing w:after="120" w:line="280" w:lineRule="atLeast"/>
        <w:jc w:val="both"/>
        <w:textAlignment w:val="auto"/>
        <w:rPr>
          <w:rFonts w:eastAsia="等线"/>
          <w:bCs/>
          <w:sz w:val="21"/>
          <w:szCs w:val="21"/>
          <w:lang w:eastAsia="zh-CN"/>
        </w:rPr>
      </w:pPr>
      <w:r w:rsidRPr="001821CF">
        <w:rPr>
          <w:rFonts w:eastAsia="等线"/>
          <w:bCs/>
          <w:sz w:val="21"/>
          <w:szCs w:val="21"/>
          <w:lang w:eastAsia="zh-CN"/>
        </w:rPr>
        <w:t xml:space="preserve">Based on the </w:t>
      </w:r>
      <w:r w:rsidR="009B10FD">
        <w:rPr>
          <w:rFonts w:eastAsia="等线" w:hint="eastAsia"/>
          <w:bCs/>
          <w:sz w:val="21"/>
          <w:szCs w:val="21"/>
          <w:lang w:eastAsia="zh-CN"/>
        </w:rPr>
        <w:t xml:space="preserve">discussion in previous </w:t>
      </w:r>
      <w:r w:rsidR="001A1D0E">
        <w:rPr>
          <w:rFonts w:eastAsia="等线" w:hint="eastAsia"/>
          <w:bCs/>
          <w:sz w:val="21"/>
          <w:szCs w:val="21"/>
          <w:lang w:eastAsia="zh-CN"/>
        </w:rPr>
        <w:t xml:space="preserve">RAN1 </w:t>
      </w:r>
      <w:r w:rsidR="009B10FD">
        <w:rPr>
          <w:rFonts w:eastAsia="等线" w:hint="eastAsia"/>
          <w:bCs/>
          <w:sz w:val="21"/>
          <w:szCs w:val="21"/>
          <w:lang w:eastAsia="zh-CN"/>
        </w:rPr>
        <w:t>meetings</w:t>
      </w:r>
      <w:r w:rsidRPr="001821CF">
        <w:rPr>
          <w:rFonts w:eastAsia="等线"/>
          <w:bCs/>
          <w:sz w:val="21"/>
          <w:szCs w:val="21"/>
          <w:lang w:eastAsia="zh-CN"/>
        </w:rPr>
        <w:t xml:space="preserve">, a preamble is also needed </w:t>
      </w:r>
      <w:r w:rsidR="00881ECB" w:rsidRPr="001821CF">
        <w:rPr>
          <w:rFonts w:eastAsia="等线" w:hint="eastAsia"/>
          <w:bCs/>
          <w:sz w:val="21"/>
          <w:szCs w:val="21"/>
          <w:lang w:eastAsia="zh-CN"/>
        </w:rPr>
        <w:t xml:space="preserve">for </w:t>
      </w:r>
      <w:r w:rsidRPr="001821CF">
        <w:rPr>
          <w:rFonts w:eastAsia="等线"/>
          <w:bCs/>
          <w:sz w:val="21"/>
          <w:szCs w:val="21"/>
          <w:lang w:eastAsia="zh-CN"/>
        </w:rPr>
        <w:t xml:space="preserve">D2R transmission. Different from R2D transmission, the </w:t>
      </w:r>
      <w:r w:rsidR="00D57541">
        <w:rPr>
          <w:rFonts w:hint="eastAsia"/>
          <w:sz w:val="21"/>
          <w:szCs w:val="21"/>
          <w:lang w:eastAsia="zh-CN"/>
        </w:rPr>
        <w:t>c</w:t>
      </w:r>
      <w:r w:rsidR="001821CF" w:rsidRPr="001821CF">
        <w:rPr>
          <w:sz w:val="21"/>
          <w:szCs w:val="21"/>
          <w:lang w:eastAsia="x-none"/>
        </w:rPr>
        <w:t>lock-acquisition</w:t>
      </w:r>
      <w:r w:rsidR="001821CF" w:rsidRPr="001821CF">
        <w:rPr>
          <w:rFonts w:hint="eastAsia"/>
          <w:sz w:val="21"/>
          <w:szCs w:val="21"/>
          <w:lang w:eastAsia="zh-CN"/>
        </w:rPr>
        <w:t xml:space="preserve"> </w:t>
      </w:r>
      <w:r w:rsidRPr="001821CF">
        <w:rPr>
          <w:rFonts w:eastAsia="等线"/>
          <w:bCs/>
          <w:sz w:val="21"/>
          <w:szCs w:val="21"/>
          <w:lang w:eastAsia="zh-CN"/>
        </w:rPr>
        <w:t xml:space="preserve">part is not needed since the duration of a normal symbol has been known by </w:t>
      </w:r>
      <w:proofErr w:type="spellStart"/>
      <w:r w:rsidRPr="001821CF">
        <w:rPr>
          <w:rFonts w:eastAsia="等线"/>
          <w:bCs/>
          <w:sz w:val="21"/>
          <w:szCs w:val="21"/>
          <w:lang w:eastAsia="zh-CN"/>
        </w:rPr>
        <w:t>gNB</w:t>
      </w:r>
      <w:proofErr w:type="spellEnd"/>
      <w:r w:rsidR="001821CF" w:rsidRPr="001821CF">
        <w:rPr>
          <w:rFonts w:eastAsia="等线" w:hint="eastAsia"/>
          <w:bCs/>
          <w:sz w:val="21"/>
          <w:szCs w:val="21"/>
          <w:lang w:eastAsia="zh-CN"/>
        </w:rPr>
        <w:t xml:space="preserve">. In addition, </w:t>
      </w:r>
      <w:r w:rsidRPr="001821CF">
        <w:rPr>
          <w:rFonts w:eastAsia="等线"/>
          <w:bCs/>
          <w:sz w:val="21"/>
          <w:szCs w:val="21"/>
          <w:lang w:eastAsia="zh-CN"/>
        </w:rPr>
        <w:t xml:space="preserve">D2R calibration is also not needed since symbol duration information can be tracked by </w:t>
      </w:r>
      <w:proofErr w:type="spellStart"/>
      <w:r w:rsidRPr="001821CF">
        <w:rPr>
          <w:rFonts w:eastAsia="等线"/>
          <w:bCs/>
          <w:sz w:val="21"/>
          <w:szCs w:val="21"/>
          <w:lang w:eastAsia="zh-CN"/>
        </w:rPr>
        <w:t>gNB</w:t>
      </w:r>
      <w:proofErr w:type="spellEnd"/>
      <w:r w:rsidRPr="001821CF">
        <w:rPr>
          <w:rFonts w:eastAsia="等线"/>
          <w:bCs/>
          <w:sz w:val="21"/>
          <w:szCs w:val="21"/>
          <w:lang w:eastAsia="zh-CN"/>
        </w:rPr>
        <w:t xml:space="preserve">. Therefore, the preamble part shall be designed </w:t>
      </w:r>
      <w:r w:rsidRPr="001821CF">
        <w:rPr>
          <w:rFonts w:eastAsia="等线" w:hint="eastAsia"/>
          <w:bCs/>
          <w:sz w:val="21"/>
          <w:szCs w:val="21"/>
          <w:lang w:eastAsia="zh-CN"/>
        </w:rPr>
        <w:t>s</w:t>
      </w:r>
      <w:r w:rsidRPr="001821CF">
        <w:rPr>
          <w:rFonts w:eastAsia="等线"/>
          <w:bCs/>
          <w:sz w:val="21"/>
          <w:szCs w:val="21"/>
          <w:lang w:eastAsia="zh-CN"/>
        </w:rPr>
        <w:t>eparately</w:t>
      </w:r>
      <w:r w:rsidR="001821CF" w:rsidRPr="001821CF">
        <w:rPr>
          <w:rFonts w:eastAsia="等线" w:hint="eastAsia"/>
          <w:bCs/>
          <w:sz w:val="21"/>
          <w:szCs w:val="21"/>
          <w:lang w:eastAsia="zh-CN"/>
        </w:rPr>
        <w:t xml:space="preserve"> </w:t>
      </w:r>
      <w:r w:rsidR="001821CF" w:rsidRPr="001821CF">
        <w:rPr>
          <w:rFonts w:eastAsia="等线"/>
          <w:bCs/>
          <w:sz w:val="21"/>
          <w:szCs w:val="21"/>
          <w:lang w:eastAsia="zh-CN"/>
        </w:rPr>
        <w:t>preceding each PDRCH transmission</w:t>
      </w:r>
      <w:r w:rsidRPr="001821CF">
        <w:rPr>
          <w:rFonts w:eastAsia="等线"/>
          <w:bCs/>
          <w:sz w:val="21"/>
          <w:szCs w:val="21"/>
          <w:lang w:eastAsia="zh-CN"/>
        </w:rPr>
        <w:t xml:space="preserve">. </w:t>
      </w:r>
    </w:p>
    <w:p w14:paraId="1FE5ECAD" w14:textId="77777777" w:rsidR="001B66B9" w:rsidRPr="001821CF" w:rsidRDefault="001B66B9" w:rsidP="001B66B9">
      <w:pPr>
        <w:overflowPunct/>
        <w:autoSpaceDE/>
        <w:autoSpaceDN/>
        <w:adjustRightInd/>
        <w:snapToGrid w:val="0"/>
        <w:spacing w:after="120" w:line="280" w:lineRule="atLeast"/>
        <w:jc w:val="both"/>
        <w:textAlignment w:val="auto"/>
        <w:rPr>
          <w:rFonts w:eastAsia="等线"/>
          <w:bCs/>
          <w:sz w:val="21"/>
          <w:szCs w:val="21"/>
          <w:lang w:eastAsia="zh-CN"/>
        </w:rPr>
      </w:pPr>
      <w:r w:rsidRPr="001821CF">
        <w:rPr>
          <w:rFonts w:eastAsia="等线"/>
          <w:bCs/>
          <w:sz w:val="21"/>
          <w:szCs w:val="21"/>
          <w:lang w:eastAsia="zh-CN"/>
        </w:rPr>
        <w:lastRenderedPageBreak/>
        <w:t xml:space="preserve">Since the symbol duration information given by the devices is not trusted by </w:t>
      </w:r>
      <w:proofErr w:type="spellStart"/>
      <w:r w:rsidRPr="001821CF">
        <w:rPr>
          <w:rFonts w:eastAsia="等线"/>
          <w:bCs/>
          <w:sz w:val="21"/>
          <w:szCs w:val="21"/>
          <w:lang w:eastAsia="zh-CN"/>
        </w:rPr>
        <w:t>gNB</w:t>
      </w:r>
      <w:proofErr w:type="spellEnd"/>
      <w:r w:rsidRPr="001821CF">
        <w:rPr>
          <w:rFonts w:eastAsia="等线"/>
          <w:bCs/>
          <w:sz w:val="21"/>
          <w:szCs w:val="21"/>
          <w:lang w:eastAsia="zh-CN"/>
        </w:rPr>
        <w:t xml:space="preserve">, the devices should provide sequence information so that </w:t>
      </w:r>
      <w:proofErr w:type="spellStart"/>
      <w:r w:rsidRPr="001821CF">
        <w:rPr>
          <w:rFonts w:eastAsia="等线"/>
          <w:bCs/>
          <w:sz w:val="21"/>
          <w:szCs w:val="21"/>
          <w:lang w:eastAsia="zh-CN"/>
        </w:rPr>
        <w:t>gNB</w:t>
      </w:r>
      <w:proofErr w:type="spellEnd"/>
      <w:r w:rsidRPr="001821CF">
        <w:rPr>
          <w:rFonts w:eastAsia="等线"/>
          <w:bCs/>
          <w:sz w:val="21"/>
          <w:szCs w:val="21"/>
          <w:lang w:eastAsia="zh-CN"/>
        </w:rPr>
        <w:t xml:space="preserve"> can obtain the corresponding sequence information and confirm the starting occasion through the cross-correlation operation. Two options can be considered for the preamble sequence generation method:</w:t>
      </w:r>
    </w:p>
    <w:p w14:paraId="52B55A00" w14:textId="760749EF" w:rsidR="001B66B9" w:rsidRPr="001B66B9" w:rsidRDefault="001B66B9" w:rsidP="001B66B9">
      <w:pPr>
        <w:pStyle w:val="aff0"/>
        <w:numPr>
          <w:ilvl w:val="0"/>
          <w:numId w:val="26"/>
        </w:numPr>
        <w:overflowPunct/>
        <w:autoSpaceDE/>
        <w:autoSpaceDN/>
        <w:adjustRightInd/>
        <w:snapToGrid w:val="0"/>
        <w:spacing w:after="120" w:line="280" w:lineRule="atLeast"/>
        <w:ind w:firstLineChars="0"/>
        <w:jc w:val="both"/>
        <w:textAlignment w:val="auto"/>
        <w:rPr>
          <w:rFonts w:eastAsia="等线"/>
          <w:bCs/>
          <w:sz w:val="21"/>
          <w:lang w:eastAsia="zh-CN"/>
        </w:rPr>
      </w:pPr>
      <w:r w:rsidRPr="00D365F2">
        <w:rPr>
          <w:rFonts w:eastAsia="等线" w:hint="eastAsia"/>
          <w:b/>
          <w:sz w:val="21"/>
          <w:lang w:eastAsia="zh-CN"/>
        </w:rPr>
        <w:t>O</w:t>
      </w:r>
      <w:r w:rsidRPr="00D365F2">
        <w:rPr>
          <w:rFonts w:eastAsia="等线"/>
          <w:b/>
          <w:sz w:val="21"/>
          <w:lang w:eastAsia="zh-CN"/>
        </w:rPr>
        <w:t>ption 1:</w:t>
      </w:r>
      <w:r w:rsidRPr="001B66B9">
        <w:rPr>
          <w:rFonts w:eastAsia="等线"/>
          <w:bCs/>
          <w:sz w:val="21"/>
          <w:lang w:eastAsia="zh-CN"/>
        </w:rPr>
        <w:t xml:space="preserve"> The sequence is generated by some predefined generation method, i.e., ZC, m, PN</w:t>
      </w:r>
      <w:r w:rsidR="009E7385">
        <w:rPr>
          <w:rFonts w:eastAsia="等线" w:hint="eastAsia"/>
          <w:bCs/>
          <w:sz w:val="21"/>
          <w:lang w:eastAsia="zh-CN"/>
        </w:rPr>
        <w:t>.</w:t>
      </w:r>
    </w:p>
    <w:p w14:paraId="124A91D6" w14:textId="29C29411" w:rsidR="001B66B9" w:rsidRPr="001B66B9" w:rsidRDefault="001B66B9" w:rsidP="001B66B9">
      <w:pPr>
        <w:pStyle w:val="aff0"/>
        <w:numPr>
          <w:ilvl w:val="0"/>
          <w:numId w:val="26"/>
        </w:numPr>
        <w:overflowPunct/>
        <w:autoSpaceDE/>
        <w:autoSpaceDN/>
        <w:adjustRightInd/>
        <w:snapToGrid w:val="0"/>
        <w:spacing w:after="120" w:line="280" w:lineRule="atLeast"/>
        <w:ind w:firstLineChars="0"/>
        <w:jc w:val="both"/>
        <w:textAlignment w:val="auto"/>
        <w:rPr>
          <w:rFonts w:eastAsia="等线"/>
          <w:bCs/>
          <w:sz w:val="21"/>
          <w:lang w:eastAsia="zh-CN"/>
        </w:rPr>
      </w:pPr>
      <w:r w:rsidRPr="00D365F2">
        <w:rPr>
          <w:rFonts w:eastAsia="等线"/>
          <w:b/>
          <w:sz w:val="21"/>
          <w:lang w:eastAsia="zh-CN"/>
        </w:rPr>
        <w:t xml:space="preserve">Option 2: </w:t>
      </w:r>
      <w:r w:rsidRPr="001B66B9">
        <w:rPr>
          <w:rFonts w:eastAsia="等线"/>
          <w:bCs/>
          <w:sz w:val="21"/>
          <w:lang w:eastAsia="zh-CN"/>
        </w:rPr>
        <w:t>The sequence is fixed</w:t>
      </w:r>
      <w:r w:rsidR="00BF04D1">
        <w:rPr>
          <w:rFonts w:eastAsia="等线" w:hint="eastAsia"/>
          <w:bCs/>
          <w:sz w:val="21"/>
          <w:lang w:eastAsia="zh-CN"/>
        </w:rPr>
        <w:t xml:space="preserve"> </w:t>
      </w:r>
      <w:r w:rsidRPr="001B66B9">
        <w:rPr>
          <w:rFonts w:eastAsia="等线"/>
          <w:bCs/>
          <w:sz w:val="21"/>
          <w:lang w:eastAsia="zh-CN"/>
        </w:rPr>
        <w:t xml:space="preserve">and </w:t>
      </w:r>
      <w:r w:rsidR="001821CF">
        <w:rPr>
          <w:rFonts w:eastAsia="等线" w:hint="eastAsia"/>
          <w:bCs/>
          <w:sz w:val="21"/>
          <w:lang w:eastAsia="zh-CN"/>
        </w:rPr>
        <w:t>can be</w:t>
      </w:r>
      <w:r w:rsidRPr="001B66B9">
        <w:rPr>
          <w:rFonts w:eastAsia="等线"/>
          <w:bCs/>
          <w:sz w:val="21"/>
          <w:lang w:eastAsia="zh-CN"/>
        </w:rPr>
        <w:t xml:space="preserve"> selected based on some characteristics or principle</w:t>
      </w:r>
      <w:r w:rsidR="001821CF">
        <w:rPr>
          <w:rFonts w:eastAsia="等线" w:hint="eastAsia"/>
          <w:bCs/>
          <w:sz w:val="21"/>
          <w:lang w:eastAsia="zh-CN"/>
        </w:rPr>
        <w:t>s</w:t>
      </w:r>
      <w:r w:rsidR="009E7385">
        <w:rPr>
          <w:rFonts w:eastAsia="等线" w:hint="eastAsia"/>
          <w:bCs/>
          <w:sz w:val="21"/>
          <w:lang w:eastAsia="zh-CN"/>
        </w:rPr>
        <w:t>.</w:t>
      </w:r>
    </w:p>
    <w:p w14:paraId="51C97E6E" w14:textId="6A7E8E49" w:rsidR="001B66B9" w:rsidRPr="001B66B9" w:rsidRDefault="001B66B9" w:rsidP="001B66B9">
      <w:pPr>
        <w:overflowPunct/>
        <w:autoSpaceDE/>
        <w:autoSpaceDN/>
        <w:adjustRightInd/>
        <w:snapToGrid w:val="0"/>
        <w:spacing w:after="120" w:line="280" w:lineRule="atLeast"/>
        <w:jc w:val="both"/>
        <w:textAlignment w:val="auto"/>
        <w:rPr>
          <w:rFonts w:eastAsia="等线"/>
          <w:bCs/>
          <w:sz w:val="21"/>
          <w:lang w:eastAsia="zh-CN"/>
        </w:rPr>
      </w:pPr>
      <w:r w:rsidRPr="001B66B9">
        <w:rPr>
          <w:rFonts w:eastAsia="等线" w:hint="eastAsia"/>
          <w:bCs/>
          <w:sz w:val="21"/>
          <w:lang w:eastAsia="zh-CN"/>
        </w:rPr>
        <w:t>F</w:t>
      </w:r>
      <w:r w:rsidRPr="001B66B9">
        <w:rPr>
          <w:rFonts w:eastAsia="等线"/>
          <w:bCs/>
          <w:sz w:val="21"/>
          <w:lang w:eastAsia="zh-CN"/>
        </w:rPr>
        <w:t xml:space="preserve">or option 1, the legacy sequence generation method can be reused </w:t>
      </w:r>
      <w:r w:rsidR="00271366">
        <w:rPr>
          <w:rFonts w:eastAsia="等线" w:hint="eastAsia"/>
          <w:bCs/>
          <w:sz w:val="21"/>
          <w:lang w:eastAsia="zh-CN"/>
        </w:rPr>
        <w:t xml:space="preserve">with less spec </w:t>
      </w:r>
      <w:r w:rsidRPr="001B66B9">
        <w:rPr>
          <w:rFonts w:eastAsia="等线"/>
          <w:bCs/>
          <w:sz w:val="21"/>
          <w:lang w:eastAsia="zh-CN"/>
        </w:rPr>
        <w:t>impact</w:t>
      </w:r>
      <w:r w:rsidR="00552841">
        <w:rPr>
          <w:rFonts w:eastAsia="等线" w:hint="eastAsia"/>
          <w:bCs/>
          <w:sz w:val="21"/>
          <w:lang w:eastAsia="zh-CN"/>
        </w:rPr>
        <w:t xml:space="preserve">. However, </w:t>
      </w:r>
      <w:r w:rsidRPr="001B66B9">
        <w:rPr>
          <w:rFonts w:eastAsia="等线"/>
          <w:bCs/>
          <w:sz w:val="21"/>
          <w:lang w:eastAsia="zh-CN"/>
        </w:rPr>
        <w:t xml:space="preserve">considering some generation parameters (e.g., u, v value for low PAPR sequence) need to be configured by </w:t>
      </w:r>
      <w:proofErr w:type="spellStart"/>
      <w:r w:rsidR="00552841">
        <w:rPr>
          <w:rFonts w:eastAsia="等线" w:hint="eastAsia"/>
          <w:bCs/>
          <w:sz w:val="21"/>
          <w:lang w:eastAsia="zh-CN"/>
        </w:rPr>
        <w:t>gNB</w:t>
      </w:r>
      <w:proofErr w:type="spellEnd"/>
      <w:r w:rsidRPr="001B66B9">
        <w:rPr>
          <w:rFonts w:eastAsia="等线"/>
          <w:bCs/>
          <w:sz w:val="21"/>
          <w:lang w:eastAsia="zh-CN"/>
        </w:rPr>
        <w:t xml:space="preserve">, the pre-configuration procedure may be needed before UL transmission, e.g., using the first R2D transmission or the R2D transmission before this UL transmission to indicate such configuration parameters. Otherwise, the sequence shall be generated based on pre-defined parameters to avoid such a procedure. </w:t>
      </w:r>
      <w:r w:rsidR="00552841">
        <w:rPr>
          <w:rFonts w:eastAsia="等线" w:hint="eastAsia"/>
          <w:bCs/>
          <w:sz w:val="21"/>
          <w:lang w:eastAsia="zh-CN"/>
        </w:rPr>
        <w:t>In addition</w:t>
      </w:r>
      <w:r w:rsidRPr="001B66B9">
        <w:rPr>
          <w:rFonts w:eastAsia="等线"/>
          <w:bCs/>
          <w:sz w:val="21"/>
          <w:lang w:eastAsia="zh-CN"/>
        </w:rPr>
        <w:t>, since the complexity of devices is ultra-low, whether the generation process like the ZC sequence can be supported based on the current device structure needs further discussion.</w:t>
      </w:r>
    </w:p>
    <w:p w14:paraId="3A042AF0" w14:textId="508A8FE3" w:rsidR="001B66B9" w:rsidRPr="001B66B9" w:rsidRDefault="001B66B9" w:rsidP="001B66B9">
      <w:pPr>
        <w:overflowPunct/>
        <w:autoSpaceDE/>
        <w:autoSpaceDN/>
        <w:adjustRightInd/>
        <w:snapToGrid w:val="0"/>
        <w:spacing w:after="120" w:line="280" w:lineRule="atLeast"/>
        <w:jc w:val="both"/>
        <w:textAlignment w:val="auto"/>
        <w:rPr>
          <w:rFonts w:eastAsia="等线"/>
          <w:bCs/>
          <w:sz w:val="21"/>
          <w:lang w:eastAsia="zh-CN"/>
        </w:rPr>
      </w:pPr>
      <w:r w:rsidRPr="001B66B9">
        <w:rPr>
          <w:rFonts w:eastAsia="等线"/>
          <w:bCs/>
          <w:sz w:val="21"/>
          <w:lang w:eastAsia="zh-CN"/>
        </w:rPr>
        <w:t xml:space="preserve">For option 2, the configuration parameters are not necessary to be considered, and several characteristics can be considered for the pre-defined sequence. In </w:t>
      </w:r>
      <w:r w:rsidR="008D39B3">
        <w:rPr>
          <w:rFonts w:eastAsia="等线" w:hint="eastAsia"/>
          <w:bCs/>
          <w:sz w:val="21"/>
          <w:lang w:eastAsia="zh-CN"/>
        </w:rPr>
        <w:t xml:space="preserve">IEEE </w:t>
      </w:r>
      <w:r w:rsidRPr="001B66B9">
        <w:rPr>
          <w:rFonts w:eastAsia="等线"/>
          <w:bCs/>
          <w:sz w:val="21"/>
          <w:lang w:eastAsia="zh-CN"/>
        </w:rPr>
        <w:t xml:space="preserve">802.11ba, </w:t>
      </w:r>
      <w:r w:rsidR="008D39B3">
        <w:rPr>
          <w:rFonts w:eastAsia="等线" w:hint="eastAsia"/>
          <w:bCs/>
          <w:sz w:val="21"/>
          <w:lang w:eastAsia="zh-CN"/>
        </w:rPr>
        <w:t xml:space="preserve">the </w:t>
      </w:r>
      <w:r w:rsidRPr="001B66B9">
        <w:rPr>
          <w:rFonts w:eastAsia="等线"/>
          <w:bCs/>
          <w:sz w:val="21"/>
          <w:lang w:eastAsia="zh-CN"/>
        </w:rPr>
        <w:t xml:space="preserve">potential sequence design is listed based on anti-multipath fading, nearly constant envelope and power distribution, and the trade-off between anti-fading and low PAPR </w:t>
      </w:r>
      <w:r w:rsidR="008D39B3">
        <w:rPr>
          <w:rFonts w:eastAsia="等线"/>
          <w:bCs/>
          <w:sz w:val="21"/>
          <w:lang w:eastAsia="zh-CN"/>
        </w:rPr>
        <w:fldChar w:fldCharType="begin"/>
      </w:r>
      <w:r w:rsidR="008D39B3">
        <w:rPr>
          <w:rFonts w:eastAsia="等线"/>
          <w:bCs/>
          <w:sz w:val="21"/>
          <w:lang w:eastAsia="zh-CN"/>
        </w:rPr>
        <w:instrText xml:space="preserve"> REF _Ref166245211 \r \h </w:instrText>
      </w:r>
      <w:r w:rsidR="008D39B3">
        <w:rPr>
          <w:rFonts w:eastAsia="等线"/>
          <w:bCs/>
          <w:sz w:val="21"/>
          <w:lang w:eastAsia="zh-CN"/>
        </w:rPr>
      </w:r>
      <w:r w:rsidR="008D39B3">
        <w:rPr>
          <w:rFonts w:eastAsia="等线"/>
          <w:bCs/>
          <w:sz w:val="21"/>
          <w:lang w:eastAsia="zh-CN"/>
        </w:rPr>
        <w:fldChar w:fldCharType="separate"/>
      </w:r>
      <w:r w:rsidR="00D57541">
        <w:rPr>
          <w:rFonts w:eastAsia="等线"/>
          <w:bCs/>
          <w:sz w:val="21"/>
          <w:lang w:eastAsia="zh-CN"/>
        </w:rPr>
        <w:t>[</w:t>
      </w:r>
      <w:r w:rsidR="00D57541">
        <w:rPr>
          <w:rFonts w:eastAsia="等线"/>
          <w:bCs/>
          <w:sz w:val="21"/>
          <w:lang w:eastAsia="zh-CN"/>
        </w:rPr>
        <w:t>7</w:t>
      </w:r>
      <w:r w:rsidR="00D57541">
        <w:rPr>
          <w:rFonts w:eastAsia="等线"/>
          <w:bCs/>
          <w:sz w:val="21"/>
          <w:lang w:eastAsia="zh-CN"/>
        </w:rPr>
        <w:t>]</w:t>
      </w:r>
      <w:r w:rsidR="008D39B3">
        <w:rPr>
          <w:rFonts w:eastAsia="等线"/>
          <w:bCs/>
          <w:sz w:val="21"/>
          <w:lang w:eastAsia="zh-CN"/>
        </w:rPr>
        <w:fldChar w:fldCharType="end"/>
      </w:r>
      <w:r w:rsidRPr="001B66B9">
        <w:rPr>
          <w:rFonts w:eastAsia="等线"/>
          <w:bCs/>
          <w:sz w:val="21"/>
          <w:lang w:eastAsia="zh-CN"/>
        </w:rPr>
        <w:t xml:space="preserve">. Since </w:t>
      </w:r>
      <w:r w:rsidR="008D39B3">
        <w:rPr>
          <w:rFonts w:eastAsia="等线" w:hint="eastAsia"/>
          <w:bCs/>
          <w:sz w:val="21"/>
          <w:lang w:eastAsia="zh-CN"/>
        </w:rPr>
        <w:t xml:space="preserve">the </w:t>
      </w:r>
      <w:r w:rsidRPr="001B66B9">
        <w:rPr>
          <w:rFonts w:eastAsia="等线"/>
          <w:bCs/>
          <w:sz w:val="21"/>
          <w:lang w:eastAsia="zh-CN"/>
        </w:rPr>
        <w:t>coverage performance is a key point for A</w:t>
      </w:r>
      <w:r w:rsidR="008D39B3">
        <w:rPr>
          <w:rFonts w:eastAsia="等线" w:hint="eastAsia"/>
          <w:bCs/>
          <w:sz w:val="21"/>
          <w:lang w:eastAsia="zh-CN"/>
        </w:rPr>
        <w:t>-</w:t>
      </w:r>
      <w:r w:rsidRPr="001B66B9">
        <w:rPr>
          <w:rFonts w:eastAsia="等线"/>
          <w:bCs/>
          <w:sz w:val="21"/>
          <w:lang w:eastAsia="zh-CN"/>
        </w:rPr>
        <w:t xml:space="preserve">IoT </w:t>
      </w:r>
      <w:r w:rsidR="008D39B3">
        <w:rPr>
          <w:rFonts w:eastAsia="等线" w:hint="eastAsia"/>
          <w:bCs/>
          <w:sz w:val="21"/>
          <w:lang w:eastAsia="zh-CN"/>
        </w:rPr>
        <w:t>system</w:t>
      </w:r>
      <w:r w:rsidRPr="001B66B9">
        <w:rPr>
          <w:rFonts w:eastAsia="等线"/>
          <w:bCs/>
          <w:sz w:val="21"/>
          <w:lang w:eastAsia="zh-CN"/>
        </w:rPr>
        <w:t xml:space="preserve">, at least the anti-multipath fading design </w:t>
      </w:r>
      <w:r w:rsidR="008D39B3">
        <w:rPr>
          <w:rFonts w:eastAsia="等线" w:hint="eastAsia"/>
          <w:bCs/>
          <w:sz w:val="21"/>
          <w:lang w:eastAsia="zh-CN"/>
        </w:rPr>
        <w:t>should</w:t>
      </w:r>
      <w:r w:rsidRPr="001B66B9">
        <w:rPr>
          <w:rFonts w:eastAsia="等线"/>
          <w:bCs/>
          <w:sz w:val="21"/>
          <w:lang w:eastAsia="zh-CN"/>
        </w:rPr>
        <w:t xml:space="preserve"> be </w:t>
      </w:r>
      <w:r w:rsidR="008D39B3">
        <w:rPr>
          <w:rFonts w:eastAsia="等线" w:hint="eastAsia"/>
          <w:bCs/>
          <w:sz w:val="21"/>
          <w:lang w:eastAsia="zh-CN"/>
        </w:rPr>
        <w:t>considered</w:t>
      </w:r>
      <w:r w:rsidRPr="001B66B9">
        <w:rPr>
          <w:rFonts w:eastAsia="等线"/>
          <w:bCs/>
          <w:sz w:val="21"/>
          <w:lang w:eastAsia="zh-CN"/>
        </w:rPr>
        <w:t xml:space="preserve">. </w:t>
      </w:r>
      <w:r w:rsidR="008D39B3">
        <w:rPr>
          <w:rFonts w:eastAsia="等线" w:hint="eastAsia"/>
          <w:bCs/>
          <w:sz w:val="21"/>
          <w:lang w:eastAsia="zh-CN"/>
        </w:rPr>
        <w:t>In addition</w:t>
      </w:r>
      <w:r w:rsidRPr="001B66B9">
        <w:rPr>
          <w:rFonts w:eastAsia="等线"/>
          <w:bCs/>
          <w:sz w:val="21"/>
          <w:lang w:eastAsia="zh-CN"/>
        </w:rPr>
        <w:t xml:space="preserve">, considering the channel </w:t>
      </w:r>
      <w:r w:rsidR="008558A8" w:rsidRPr="008558A8">
        <w:rPr>
          <w:rFonts w:eastAsia="等线"/>
          <w:bCs/>
          <w:sz w:val="21"/>
          <w:lang w:eastAsia="zh-CN"/>
        </w:rPr>
        <w:t>differentiat</w:t>
      </w:r>
      <w:r w:rsidR="008558A8">
        <w:rPr>
          <w:rFonts w:eastAsia="等线" w:hint="eastAsia"/>
          <w:bCs/>
          <w:sz w:val="21"/>
          <w:lang w:eastAsia="zh-CN"/>
        </w:rPr>
        <w:t xml:space="preserve">ion </w:t>
      </w:r>
      <w:r w:rsidRPr="001B66B9">
        <w:rPr>
          <w:rFonts w:eastAsia="等线"/>
          <w:bCs/>
          <w:sz w:val="21"/>
          <w:lang w:eastAsia="zh-CN"/>
        </w:rPr>
        <w:t xml:space="preserve">between </w:t>
      </w:r>
      <w:r w:rsidR="00977D30">
        <w:rPr>
          <w:rFonts w:eastAsia="等线" w:hint="eastAsia"/>
          <w:bCs/>
          <w:sz w:val="21"/>
          <w:lang w:eastAsia="zh-CN"/>
        </w:rPr>
        <w:t xml:space="preserve">the </w:t>
      </w:r>
      <w:r w:rsidRPr="001B66B9">
        <w:rPr>
          <w:rFonts w:eastAsia="等线"/>
          <w:bCs/>
          <w:sz w:val="21"/>
          <w:lang w:eastAsia="zh-CN"/>
        </w:rPr>
        <w:t>WIFI</w:t>
      </w:r>
      <w:r w:rsidR="00977D30">
        <w:rPr>
          <w:rFonts w:eastAsia="等线" w:hint="eastAsia"/>
          <w:bCs/>
          <w:sz w:val="21"/>
          <w:lang w:eastAsia="zh-CN"/>
        </w:rPr>
        <w:t xml:space="preserve"> system</w:t>
      </w:r>
      <w:r w:rsidRPr="001B66B9">
        <w:rPr>
          <w:rFonts w:eastAsia="等线"/>
          <w:bCs/>
          <w:sz w:val="21"/>
          <w:lang w:eastAsia="zh-CN"/>
        </w:rPr>
        <w:t xml:space="preserve"> and</w:t>
      </w:r>
      <w:r w:rsidR="00977D30">
        <w:rPr>
          <w:rFonts w:eastAsia="等线" w:hint="eastAsia"/>
          <w:bCs/>
          <w:sz w:val="21"/>
          <w:lang w:eastAsia="zh-CN"/>
        </w:rPr>
        <w:t xml:space="preserve"> the</w:t>
      </w:r>
      <w:r w:rsidRPr="001B66B9">
        <w:rPr>
          <w:rFonts w:eastAsia="等线"/>
          <w:bCs/>
          <w:sz w:val="21"/>
          <w:lang w:eastAsia="zh-CN"/>
        </w:rPr>
        <w:t xml:space="preserve"> mobile communication</w:t>
      </w:r>
      <w:r w:rsidR="00977D30">
        <w:rPr>
          <w:rFonts w:eastAsia="等线" w:hint="eastAsia"/>
          <w:bCs/>
          <w:sz w:val="21"/>
          <w:lang w:eastAsia="zh-CN"/>
        </w:rPr>
        <w:t xml:space="preserve"> system</w:t>
      </w:r>
      <w:r w:rsidRPr="001B66B9">
        <w:rPr>
          <w:rFonts w:eastAsia="等线" w:hint="eastAsia"/>
          <w:bCs/>
          <w:sz w:val="21"/>
          <w:lang w:eastAsia="zh-CN"/>
        </w:rPr>
        <w:t>,</w:t>
      </w:r>
      <w:r w:rsidRPr="001B66B9">
        <w:rPr>
          <w:rFonts w:eastAsia="等线"/>
          <w:bCs/>
          <w:sz w:val="21"/>
          <w:lang w:eastAsia="zh-CN"/>
        </w:rPr>
        <w:t xml:space="preserve"> </w:t>
      </w:r>
      <w:r w:rsidR="00977D30">
        <w:rPr>
          <w:rFonts w:eastAsia="等线" w:hint="eastAsia"/>
          <w:bCs/>
          <w:sz w:val="21"/>
          <w:lang w:eastAsia="zh-CN"/>
        </w:rPr>
        <w:t xml:space="preserve">the </w:t>
      </w:r>
      <w:r w:rsidRPr="001B66B9">
        <w:rPr>
          <w:rFonts w:eastAsia="等线"/>
          <w:bCs/>
          <w:sz w:val="21"/>
          <w:lang w:eastAsia="zh-CN"/>
        </w:rPr>
        <w:t>corresponding simulation</w:t>
      </w:r>
      <w:r w:rsidR="00977D30">
        <w:rPr>
          <w:rFonts w:eastAsia="等线" w:hint="eastAsia"/>
          <w:bCs/>
          <w:sz w:val="21"/>
          <w:lang w:eastAsia="zh-CN"/>
        </w:rPr>
        <w:t xml:space="preserve"> and evaluation </w:t>
      </w:r>
      <w:r w:rsidRPr="001B66B9">
        <w:rPr>
          <w:rFonts w:eastAsia="等线"/>
          <w:bCs/>
          <w:sz w:val="21"/>
          <w:lang w:eastAsia="zh-CN"/>
        </w:rPr>
        <w:t xml:space="preserve">may be needed. It is worth noting that a corresponding generation parameter indication is not necessary if a fixed sequence </w:t>
      </w:r>
      <w:r w:rsidR="00977D30">
        <w:rPr>
          <w:rFonts w:eastAsia="等线" w:hint="eastAsia"/>
          <w:bCs/>
          <w:sz w:val="21"/>
          <w:lang w:eastAsia="zh-CN"/>
        </w:rPr>
        <w:t>is supported</w:t>
      </w:r>
      <w:r w:rsidRPr="001B66B9">
        <w:rPr>
          <w:rFonts w:eastAsia="等线"/>
          <w:bCs/>
          <w:sz w:val="21"/>
          <w:lang w:eastAsia="zh-CN"/>
        </w:rPr>
        <w:t>.</w:t>
      </w:r>
    </w:p>
    <w:p w14:paraId="4CEFFF05" w14:textId="77777777" w:rsidR="001B66B9" w:rsidRPr="001B66B9" w:rsidRDefault="001B66B9" w:rsidP="001B66B9">
      <w:pPr>
        <w:jc w:val="center"/>
      </w:pPr>
      <w:r w:rsidRPr="001B66B9">
        <w:object w:dxaOrig="4230" w:dyaOrig="781" w14:anchorId="2576DC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35pt;height:27.9pt" o:ole="">
            <v:imagedata r:id="rId12" o:title=""/>
          </v:shape>
          <o:OLEObject Type="Embed" ProgID="Visio.Drawing.15" ShapeID="_x0000_i1025" DrawAspect="Content" ObjectID="_1789209436" r:id="rId13"/>
        </w:object>
      </w:r>
    </w:p>
    <w:p w14:paraId="2E1747BF" w14:textId="1B1AEE36" w:rsidR="001B66B9" w:rsidRPr="00D365F2" w:rsidRDefault="001B66B9" w:rsidP="001B66B9">
      <w:pPr>
        <w:spacing w:before="120"/>
        <w:jc w:val="center"/>
        <w:rPr>
          <w:sz w:val="21"/>
          <w:szCs w:val="21"/>
        </w:rPr>
      </w:pPr>
      <w:r w:rsidRPr="00D365F2">
        <w:rPr>
          <w:sz w:val="21"/>
          <w:szCs w:val="21"/>
        </w:rPr>
        <w:t xml:space="preserve">Fig </w:t>
      </w:r>
      <w:r w:rsidR="00E07B9F">
        <w:rPr>
          <w:rFonts w:hint="eastAsia"/>
          <w:sz w:val="21"/>
          <w:szCs w:val="21"/>
          <w:lang w:eastAsia="zh-CN"/>
        </w:rPr>
        <w:t>2</w:t>
      </w:r>
      <w:r w:rsidR="00271366">
        <w:rPr>
          <w:rFonts w:hint="eastAsia"/>
          <w:sz w:val="21"/>
          <w:szCs w:val="21"/>
          <w:lang w:eastAsia="zh-CN"/>
        </w:rPr>
        <w:t xml:space="preserve">. </w:t>
      </w:r>
      <w:r w:rsidRPr="00D365F2">
        <w:rPr>
          <w:sz w:val="21"/>
          <w:szCs w:val="21"/>
        </w:rPr>
        <w:t>Potential preamble design for D2R transmission</w:t>
      </w:r>
    </w:p>
    <w:p w14:paraId="442A2E99" w14:textId="4A085E6B" w:rsidR="007E2A5B" w:rsidRPr="00E07B9F" w:rsidRDefault="003B627A" w:rsidP="001B66B9">
      <w:pPr>
        <w:overflowPunct/>
        <w:autoSpaceDE/>
        <w:autoSpaceDN/>
        <w:adjustRightInd/>
        <w:snapToGrid w:val="0"/>
        <w:spacing w:after="120" w:line="280" w:lineRule="atLeast"/>
        <w:jc w:val="both"/>
        <w:textAlignment w:val="auto"/>
        <w:rPr>
          <w:rFonts w:eastAsia="等线"/>
          <w:b/>
          <w:i/>
          <w:iCs/>
          <w:sz w:val="21"/>
          <w:lang w:eastAsia="zh-CN"/>
        </w:rPr>
      </w:pPr>
      <w:bookmarkStart w:id="8" w:name="PP4"/>
      <w:r>
        <w:rPr>
          <w:rFonts w:eastAsia="等线" w:hint="eastAsia"/>
          <w:bCs/>
          <w:sz w:val="21"/>
          <w:lang w:eastAsia="zh-CN"/>
        </w:rPr>
        <w:t>Hence, we have the following proposal.</w:t>
      </w:r>
    </w:p>
    <w:p w14:paraId="4E283790" w14:textId="2DD0E3CD" w:rsidR="001B66B9" w:rsidRPr="001B66B9" w:rsidRDefault="001B66B9" w:rsidP="001B66B9">
      <w:pPr>
        <w:overflowPunct/>
        <w:autoSpaceDE/>
        <w:autoSpaceDN/>
        <w:adjustRightInd/>
        <w:snapToGrid w:val="0"/>
        <w:spacing w:after="120" w:line="280" w:lineRule="atLeast"/>
        <w:jc w:val="both"/>
        <w:textAlignment w:val="auto"/>
        <w:rPr>
          <w:rFonts w:eastAsia="等线"/>
          <w:b/>
          <w:i/>
          <w:iCs/>
          <w:sz w:val="21"/>
          <w:lang w:val="en-GB" w:eastAsia="zh-CN"/>
        </w:rPr>
      </w:pPr>
      <w:r w:rsidRPr="001B66B9">
        <w:rPr>
          <w:rFonts w:eastAsia="等线"/>
          <w:b/>
          <w:i/>
          <w:iCs/>
          <w:sz w:val="21"/>
          <w:lang w:val="en-GB" w:eastAsia="zh-CN"/>
        </w:rPr>
        <w:t xml:space="preserve">Proposal </w:t>
      </w:r>
      <w:r w:rsidR="00005104">
        <w:rPr>
          <w:rFonts w:eastAsia="等线" w:hint="eastAsia"/>
          <w:b/>
          <w:i/>
          <w:iCs/>
          <w:sz w:val="21"/>
          <w:lang w:val="en-GB" w:eastAsia="zh-CN"/>
        </w:rPr>
        <w:t>5</w:t>
      </w:r>
      <w:r w:rsidRPr="001B66B9">
        <w:rPr>
          <w:rFonts w:eastAsia="等线"/>
          <w:b/>
          <w:i/>
          <w:iCs/>
          <w:sz w:val="21"/>
          <w:lang w:val="en-GB" w:eastAsia="zh-CN"/>
        </w:rPr>
        <w:fldChar w:fldCharType="begin"/>
      </w:r>
      <w:r w:rsidRPr="001B66B9">
        <w:rPr>
          <w:rFonts w:eastAsia="等线"/>
          <w:b/>
          <w:i/>
          <w:iCs/>
          <w:sz w:val="21"/>
          <w:lang w:val="en-GB" w:eastAsia="zh-CN"/>
        </w:rPr>
        <w:instrText xml:space="preserve"> SEQ Proposal \* ARABIC </w:instrText>
      </w:r>
      <w:r w:rsidRPr="001B66B9">
        <w:rPr>
          <w:rFonts w:eastAsia="等线"/>
          <w:b/>
          <w:i/>
          <w:iCs/>
          <w:sz w:val="21"/>
          <w:lang w:val="en-GB" w:eastAsia="zh-CN"/>
        </w:rPr>
        <w:fldChar w:fldCharType="end"/>
      </w:r>
      <w:r w:rsidRPr="001B66B9">
        <w:rPr>
          <w:rFonts w:eastAsia="等线"/>
          <w:b/>
          <w:i/>
          <w:iCs/>
          <w:sz w:val="21"/>
          <w:lang w:val="en-GB" w:eastAsia="zh-CN"/>
        </w:rPr>
        <w:t xml:space="preserve">: </w:t>
      </w:r>
      <w:r w:rsidR="00466E15">
        <w:rPr>
          <w:rFonts w:eastAsia="等线" w:hint="eastAsia"/>
          <w:b/>
          <w:i/>
          <w:iCs/>
          <w:sz w:val="21"/>
          <w:lang w:val="en-GB" w:eastAsia="zh-CN"/>
        </w:rPr>
        <w:t xml:space="preserve">It </w:t>
      </w:r>
      <w:r w:rsidRPr="001B66B9">
        <w:rPr>
          <w:rFonts w:eastAsia="等线"/>
          <w:b/>
          <w:i/>
          <w:iCs/>
          <w:sz w:val="21"/>
          <w:lang w:val="en-GB" w:eastAsia="zh-CN"/>
        </w:rPr>
        <w:t xml:space="preserve">can reuse the legacy NR sequence or select some fixed sequence </w:t>
      </w:r>
      <w:r w:rsidR="00466E15">
        <w:rPr>
          <w:rFonts w:eastAsia="等线" w:hint="eastAsia"/>
          <w:b/>
          <w:i/>
          <w:iCs/>
          <w:sz w:val="21"/>
          <w:lang w:val="en-GB" w:eastAsia="zh-CN"/>
        </w:rPr>
        <w:t>for t</w:t>
      </w:r>
      <w:r w:rsidR="00466E15" w:rsidRPr="001B66B9">
        <w:rPr>
          <w:rFonts w:eastAsia="等线"/>
          <w:b/>
          <w:i/>
          <w:iCs/>
          <w:sz w:val="21"/>
          <w:lang w:val="en-GB" w:eastAsia="zh-CN"/>
        </w:rPr>
        <w:t xml:space="preserve">he potential preamble sequence </w:t>
      </w:r>
      <w:r w:rsidRPr="001B66B9">
        <w:rPr>
          <w:rFonts w:eastAsia="等线"/>
          <w:b/>
          <w:i/>
          <w:iCs/>
          <w:sz w:val="21"/>
          <w:lang w:val="en-GB" w:eastAsia="zh-CN"/>
        </w:rPr>
        <w:t>in D2R transmission.</w:t>
      </w:r>
    </w:p>
    <w:p w14:paraId="77E86C98" w14:textId="1BE821F4" w:rsidR="001B66B9" w:rsidRPr="001B66B9" w:rsidRDefault="001B66B9" w:rsidP="001B66B9">
      <w:pPr>
        <w:pStyle w:val="aff0"/>
        <w:numPr>
          <w:ilvl w:val="0"/>
          <w:numId w:val="27"/>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1B66B9">
        <w:rPr>
          <w:rFonts w:eastAsia="等线"/>
          <w:b/>
          <w:i/>
          <w:iCs/>
          <w:sz w:val="21"/>
          <w:lang w:val="en-GB" w:eastAsia="zh-CN"/>
        </w:rPr>
        <w:t>Pre-configuration signa</w:t>
      </w:r>
      <w:r w:rsidR="00E00F57">
        <w:rPr>
          <w:rFonts w:eastAsia="等线" w:hint="eastAsia"/>
          <w:b/>
          <w:i/>
          <w:iCs/>
          <w:sz w:val="21"/>
          <w:lang w:val="en-GB" w:eastAsia="zh-CN"/>
        </w:rPr>
        <w:t>l</w:t>
      </w:r>
      <w:r w:rsidRPr="001B66B9">
        <w:rPr>
          <w:rFonts w:eastAsia="等线"/>
          <w:b/>
          <w:i/>
          <w:iCs/>
          <w:sz w:val="21"/>
          <w:lang w:val="en-GB" w:eastAsia="zh-CN"/>
        </w:rPr>
        <w:t>ling and device complexity should be considered if reusing the legacy NR sequence.</w:t>
      </w:r>
    </w:p>
    <w:p w14:paraId="388F46E5" w14:textId="41447F8C" w:rsidR="00936F00" w:rsidRDefault="001B66B9" w:rsidP="001B66B9">
      <w:pPr>
        <w:pStyle w:val="aff0"/>
        <w:numPr>
          <w:ilvl w:val="0"/>
          <w:numId w:val="27"/>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1B66B9">
        <w:rPr>
          <w:rFonts w:eastAsia="等线"/>
          <w:b/>
          <w:i/>
          <w:iCs/>
          <w:sz w:val="21"/>
          <w:lang w:val="en-GB" w:eastAsia="zh-CN"/>
        </w:rPr>
        <w:t>Evaluation</w:t>
      </w:r>
      <w:r w:rsidR="00936F00">
        <w:rPr>
          <w:rFonts w:eastAsia="等线" w:hint="eastAsia"/>
          <w:b/>
          <w:i/>
          <w:iCs/>
          <w:sz w:val="21"/>
          <w:lang w:val="en-GB" w:eastAsia="zh-CN"/>
        </w:rPr>
        <w:t xml:space="preserve"> performance on the fixed sequence if any.</w:t>
      </w:r>
    </w:p>
    <w:bookmarkEnd w:id="8"/>
    <w:p w14:paraId="1D3A44B4" w14:textId="77777777" w:rsidR="009E0921" w:rsidRPr="009E0921" w:rsidRDefault="009E0921" w:rsidP="00793AAF">
      <w:pPr>
        <w:overflowPunct/>
        <w:autoSpaceDE/>
        <w:autoSpaceDN/>
        <w:adjustRightInd/>
        <w:snapToGrid w:val="0"/>
        <w:spacing w:after="120" w:line="280" w:lineRule="atLeast"/>
        <w:jc w:val="both"/>
        <w:textAlignment w:val="auto"/>
        <w:rPr>
          <w:rFonts w:eastAsia="等线"/>
          <w:b/>
          <w:i/>
          <w:iCs/>
          <w:sz w:val="21"/>
          <w:lang w:eastAsia="zh-CN"/>
        </w:rPr>
      </w:pPr>
    </w:p>
    <w:p w14:paraId="0559C426" w14:textId="70D40968" w:rsidR="00F44CC6" w:rsidRPr="00276CFA" w:rsidRDefault="00F44CC6" w:rsidP="0068404D">
      <w:pPr>
        <w:pStyle w:val="3"/>
        <w:numPr>
          <w:ilvl w:val="2"/>
          <w:numId w:val="13"/>
        </w:numPr>
        <w:rPr>
          <w:sz w:val="30"/>
          <w:szCs w:val="30"/>
          <w:lang w:eastAsia="zh-CN"/>
        </w:rPr>
      </w:pPr>
      <w:r>
        <w:rPr>
          <w:rFonts w:eastAsiaTheme="minorEastAsia" w:hint="eastAsia"/>
          <w:sz w:val="30"/>
          <w:szCs w:val="30"/>
          <w:lang w:eastAsia="zh-CN"/>
        </w:rPr>
        <w:t xml:space="preserve">  </w:t>
      </w:r>
      <w:r w:rsidR="002C49A3">
        <w:rPr>
          <w:rFonts w:eastAsiaTheme="minorEastAsia" w:hint="eastAsia"/>
          <w:sz w:val="30"/>
          <w:szCs w:val="30"/>
          <w:lang w:eastAsia="zh-CN"/>
        </w:rPr>
        <w:t>PDRCH</w:t>
      </w:r>
      <w:r>
        <w:rPr>
          <w:rFonts w:eastAsiaTheme="minorEastAsia" w:hint="eastAsia"/>
          <w:sz w:val="30"/>
          <w:szCs w:val="30"/>
          <w:lang w:eastAsia="zh-CN"/>
        </w:rPr>
        <w:t xml:space="preserve"> and control information</w:t>
      </w:r>
    </w:p>
    <w:p w14:paraId="28227D7C" w14:textId="09DE2F33" w:rsidR="00455B72" w:rsidRPr="00E510A9" w:rsidRDefault="00455B72" w:rsidP="00455B72">
      <w:pPr>
        <w:overflowPunct/>
        <w:autoSpaceDE/>
        <w:autoSpaceDN/>
        <w:adjustRightInd/>
        <w:snapToGrid w:val="0"/>
        <w:spacing w:after="120" w:line="280" w:lineRule="atLeast"/>
        <w:jc w:val="both"/>
        <w:textAlignment w:val="auto"/>
        <w:rPr>
          <w:rFonts w:eastAsia="等线"/>
          <w:bCs/>
          <w:sz w:val="21"/>
          <w:lang w:eastAsia="zh-CN"/>
        </w:rPr>
      </w:pPr>
      <w:r w:rsidRPr="00E510A9">
        <w:rPr>
          <w:rFonts w:eastAsia="等线"/>
          <w:bCs/>
          <w:sz w:val="21"/>
          <w:lang w:eastAsia="zh-CN"/>
        </w:rPr>
        <w:t>In last RAN1#117 meeting</w:t>
      </w:r>
      <w:r w:rsidR="00F35988">
        <w:rPr>
          <w:rFonts w:eastAsia="等线" w:hint="eastAsia"/>
          <w:bCs/>
          <w:sz w:val="21"/>
          <w:lang w:eastAsia="zh-CN"/>
        </w:rPr>
        <w:t xml:space="preserve"> and RAN1#118 meeting</w:t>
      </w:r>
      <w:r w:rsidRPr="00E510A9">
        <w:rPr>
          <w:rFonts w:eastAsia="等线"/>
          <w:bCs/>
          <w:sz w:val="21"/>
          <w:lang w:eastAsia="zh-CN"/>
        </w:rPr>
        <w:t>, the agreement</w:t>
      </w:r>
      <w:r w:rsidR="00421929">
        <w:rPr>
          <w:rFonts w:eastAsia="等线" w:hint="eastAsia"/>
          <w:bCs/>
          <w:sz w:val="21"/>
          <w:lang w:eastAsia="zh-CN"/>
        </w:rPr>
        <w:t>s</w:t>
      </w:r>
      <w:r w:rsidRPr="00E510A9">
        <w:rPr>
          <w:rFonts w:eastAsia="等线"/>
          <w:bCs/>
          <w:sz w:val="21"/>
          <w:lang w:eastAsia="zh-CN"/>
        </w:rPr>
        <w:t xml:space="preserve"> on the </w:t>
      </w:r>
      <w:r>
        <w:rPr>
          <w:rFonts w:eastAsia="等线" w:hint="eastAsia"/>
          <w:bCs/>
          <w:sz w:val="21"/>
          <w:lang w:eastAsia="zh-CN"/>
        </w:rPr>
        <w:t xml:space="preserve">data channel and control information </w:t>
      </w:r>
      <w:r w:rsidR="003C30F8">
        <w:rPr>
          <w:rFonts w:eastAsia="等线" w:hint="eastAsia"/>
          <w:bCs/>
          <w:sz w:val="21"/>
          <w:lang w:eastAsia="zh-CN"/>
        </w:rPr>
        <w:t xml:space="preserve">for D2R transmission </w:t>
      </w:r>
      <w:r w:rsidRPr="00E510A9">
        <w:rPr>
          <w:rFonts w:eastAsia="等线"/>
          <w:bCs/>
          <w:sz w:val="21"/>
          <w:lang w:eastAsia="zh-CN"/>
        </w:rPr>
        <w:t>ha</w:t>
      </w:r>
      <w:r w:rsidR="00421929">
        <w:rPr>
          <w:rFonts w:eastAsia="等线" w:hint="eastAsia"/>
          <w:bCs/>
          <w:sz w:val="21"/>
          <w:lang w:eastAsia="zh-CN"/>
        </w:rPr>
        <w:t>ve</w:t>
      </w:r>
      <w:r w:rsidRPr="00E510A9">
        <w:rPr>
          <w:rFonts w:eastAsia="等线"/>
          <w:bCs/>
          <w:sz w:val="21"/>
          <w:lang w:eastAsia="zh-CN"/>
        </w:rPr>
        <w:t xml:space="preserve"> been made </w:t>
      </w:r>
      <w:r>
        <w:rPr>
          <w:rFonts w:eastAsia="等线"/>
          <w:bCs/>
          <w:sz w:val="21"/>
          <w:lang w:eastAsia="zh-CN"/>
        </w:rPr>
        <w:fldChar w:fldCharType="begin"/>
      </w:r>
      <w:r>
        <w:rPr>
          <w:rFonts w:eastAsia="等线"/>
          <w:bCs/>
          <w:sz w:val="21"/>
          <w:lang w:eastAsia="zh-CN"/>
        </w:rPr>
        <w:instrText xml:space="preserve"> REF _Ref162536554 \r \h </w:instrText>
      </w:r>
      <w:r>
        <w:rPr>
          <w:rFonts w:eastAsia="等线"/>
          <w:bCs/>
          <w:sz w:val="21"/>
          <w:lang w:eastAsia="zh-CN"/>
        </w:rPr>
      </w:r>
      <w:r>
        <w:rPr>
          <w:rFonts w:eastAsia="等线"/>
          <w:bCs/>
          <w:sz w:val="21"/>
          <w:lang w:eastAsia="zh-CN"/>
        </w:rPr>
        <w:fldChar w:fldCharType="separate"/>
      </w:r>
      <w:r w:rsidR="00FC7802">
        <w:rPr>
          <w:rFonts w:eastAsia="等线"/>
          <w:bCs/>
          <w:sz w:val="21"/>
          <w:lang w:eastAsia="zh-CN"/>
        </w:rPr>
        <w:t>[</w:t>
      </w:r>
      <w:r w:rsidR="00FC7802">
        <w:rPr>
          <w:rFonts w:eastAsia="等线"/>
          <w:bCs/>
          <w:sz w:val="21"/>
          <w:lang w:eastAsia="zh-CN"/>
        </w:rPr>
        <w:t>3</w:t>
      </w:r>
      <w:r w:rsidR="00FC7802">
        <w:rPr>
          <w:rFonts w:eastAsia="等线"/>
          <w:bCs/>
          <w:sz w:val="21"/>
          <w:lang w:eastAsia="zh-CN"/>
        </w:rPr>
        <w:t>]</w:t>
      </w:r>
      <w:r>
        <w:rPr>
          <w:rFonts w:eastAsia="等线"/>
          <w:bCs/>
          <w:sz w:val="21"/>
          <w:lang w:eastAsia="zh-CN"/>
        </w:rPr>
        <w:fldChar w:fldCharType="end"/>
      </w:r>
      <w:r w:rsidR="00FC7802">
        <w:rPr>
          <w:rFonts w:eastAsia="等线"/>
          <w:bCs/>
          <w:sz w:val="21"/>
          <w:lang w:eastAsia="zh-CN"/>
        </w:rPr>
        <w:fldChar w:fldCharType="begin"/>
      </w:r>
      <w:r w:rsidR="00FC7802">
        <w:rPr>
          <w:rFonts w:eastAsia="等线"/>
          <w:bCs/>
          <w:sz w:val="21"/>
          <w:lang w:eastAsia="zh-CN"/>
        </w:rPr>
        <w:instrText xml:space="preserve"> REF _Ref178525375 \r \h </w:instrText>
      </w:r>
      <w:r w:rsidR="00FC7802">
        <w:rPr>
          <w:rFonts w:eastAsia="等线"/>
          <w:bCs/>
          <w:sz w:val="21"/>
          <w:lang w:eastAsia="zh-CN"/>
        </w:rPr>
      </w:r>
      <w:r w:rsidR="00FC7802">
        <w:rPr>
          <w:rFonts w:eastAsia="等线"/>
          <w:bCs/>
          <w:sz w:val="21"/>
          <w:lang w:eastAsia="zh-CN"/>
        </w:rPr>
        <w:fldChar w:fldCharType="separate"/>
      </w:r>
      <w:r w:rsidR="00FC7802">
        <w:rPr>
          <w:rFonts w:eastAsia="等线"/>
          <w:bCs/>
          <w:sz w:val="21"/>
          <w:lang w:eastAsia="zh-CN"/>
        </w:rPr>
        <w:t>[6]</w:t>
      </w:r>
      <w:r w:rsidR="00FC7802">
        <w:rPr>
          <w:rFonts w:eastAsia="等线"/>
          <w:bCs/>
          <w:sz w:val="21"/>
          <w:lang w:eastAsia="zh-CN"/>
        </w:rPr>
        <w:fldChar w:fldCharType="end"/>
      </w:r>
      <w:r w:rsidRPr="00E510A9">
        <w:rPr>
          <w:rFonts w:eastAsia="等线"/>
          <w:bCs/>
          <w:sz w:val="21"/>
          <w:lang w:eastAsia="zh-CN"/>
        </w:rPr>
        <w:t>.</w:t>
      </w:r>
      <w:r>
        <w:rPr>
          <w:rFonts w:eastAsia="等线" w:hint="eastAsia"/>
          <w:bCs/>
          <w:sz w:val="21"/>
          <w:lang w:eastAsia="zh-CN"/>
        </w:rPr>
        <w:t xml:space="preserve"> </w:t>
      </w:r>
      <w:r w:rsidR="00E34951">
        <w:rPr>
          <w:rFonts w:eastAsia="等线" w:hint="eastAsia"/>
          <w:bCs/>
          <w:sz w:val="21"/>
          <w:lang w:eastAsia="zh-CN"/>
        </w:rPr>
        <w:t>However, whether t</w:t>
      </w:r>
      <w:r>
        <w:rPr>
          <w:rFonts w:eastAsia="等线" w:hint="eastAsia"/>
          <w:bCs/>
          <w:sz w:val="21"/>
          <w:lang w:eastAsia="zh-CN"/>
        </w:rPr>
        <w:t>here is only one physical channel PD</w:t>
      </w:r>
      <w:r w:rsidR="00E34951">
        <w:rPr>
          <w:rFonts w:eastAsia="等线" w:hint="eastAsia"/>
          <w:bCs/>
          <w:sz w:val="21"/>
          <w:lang w:eastAsia="zh-CN"/>
        </w:rPr>
        <w:t>R</w:t>
      </w:r>
      <w:r>
        <w:rPr>
          <w:rFonts w:eastAsia="等线" w:hint="eastAsia"/>
          <w:bCs/>
          <w:sz w:val="21"/>
          <w:lang w:eastAsia="zh-CN"/>
        </w:rPr>
        <w:t>CH for D</w:t>
      </w:r>
      <w:r w:rsidR="00E34951">
        <w:rPr>
          <w:rFonts w:eastAsia="等线" w:hint="eastAsia"/>
          <w:bCs/>
          <w:sz w:val="21"/>
          <w:lang w:eastAsia="zh-CN"/>
        </w:rPr>
        <w:t>2R</w:t>
      </w:r>
      <w:r>
        <w:rPr>
          <w:rFonts w:eastAsia="等线" w:hint="eastAsia"/>
          <w:bCs/>
          <w:sz w:val="21"/>
          <w:lang w:eastAsia="zh-CN"/>
        </w:rPr>
        <w:t xml:space="preserve"> </w:t>
      </w:r>
      <w:r>
        <w:rPr>
          <w:rFonts w:eastAsia="等线"/>
          <w:bCs/>
          <w:sz w:val="21"/>
          <w:lang w:eastAsia="zh-CN"/>
        </w:rPr>
        <w:t>transmission</w:t>
      </w:r>
      <w:r w:rsidR="00E34951">
        <w:rPr>
          <w:rFonts w:eastAsia="等线" w:hint="eastAsia"/>
          <w:bCs/>
          <w:sz w:val="21"/>
          <w:lang w:eastAsia="zh-CN"/>
        </w:rPr>
        <w:t xml:space="preserve"> is still under discussion</w:t>
      </w:r>
      <w:r>
        <w:rPr>
          <w:rFonts w:eastAsia="等线" w:hint="eastAsia"/>
          <w:bCs/>
          <w:sz w:val="21"/>
          <w:lang w:eastAsia="zh-CN"/>
        </w:rPr>
        <w:t>.</w:t>
      </w:r>
      <w:r w:rsidR="00E34951">
        <w:rPr>
          <w:rFonts w:eastAsia="等线" w:hint="eastAsia"/>
          <w:bCs/>
          <w:sz w:val="21"/>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455B72" w:rsidRPr="00FA576D" w14:paraId="6D8B445F" w14:textId="77777777" w:rsidTr="00FA361A">
        <w:tc>
          <w:tcPr>
            <w:tcW w:w="9521" w:type="dxa"/>
            <w:shd w:val="clear" w:color="auto" w:fill="auto"/>
          </w:tcPr>
          <w:p w14:paraId="396AE575" w14:textId="77777777" w:rsidR="00983905" w:rsidRPr="00E9390B" w:rsidRDefault="00983905" w:rsidP="00E9390B">
            <w:pPr>
              <w:pStyle w:val="0Maintext"/>
              <w:rPr>
                <w:highlight w:val="green"/>
                <w:lang w:eastAsia="zh-CN"/>
              </w:rPr>
            </w:pPr>
            <w:r w:rsidRPr="00AE5768">
              <w:rPr>
                <w:iCs/>
                <w:highlight w:val="green"/>
                <w:lang w:eastAsia="x-none"/>
              </w:rPr>
              <w:t>Agree</w:t>
            </w:r>
            <w:r w:rsidRPr="00E9390B">
              <w:rPr>
                <w:highlight w:val="green"/>
                <w:lang w:eastAsia="zh-CN"/>
              </w:rPr>
              <w:t>ment</w:t>
            </w:r>
          </w:p>
          <w:p w14:paraId="54F19178" w14:textId="77777777" w:rsidR="00983905" w:rsidRPr="00AE5768" w:rsidRDefault="00983905" w:rsidP="00E9390B">
            <w:pPr>
              <w:pStyle w:val="0Maintext"/>
              <w:rPr>
                <w:iCs/>
                <w:lang w:eastAsia="x-none"/>
              </w:rPr>
            </w:pPr>
            <w:r w:rsidRPr="00E9390B">
              <w:rPr>
                <w:lang w:eastAsia="zh-CN"/>
              </w:rPr>
              <w:t>For D2</w:t>
            </w:r>
            <w:r w:rsidRPr="00E9390B">
              <w:t>R</w:t>
            </w:r>
          </w:p>
          <w:p w14:paraId="52668BDF" w14:textId="77777777" w:rsidR="00983905" w:rsidRPr="00AE5768" w:rsidRDefault="00983905" w:rsidP="00983905">
            <w:pPr>
              <w:pStyle w:val="aff0"/>
              <w:numPr>
                <w:ilvl w:val="0"/>
                <w:numId w:val="28"/>
              </w:numPr>
              <w:overflowPunct/>
              <w:snapToGrid w:val="0"/>
              <w:spacing w:after="0"/>
              <w:ind w:firstLineChars="0"/>
              <w:contextualSpacing/>
              <w:jc w:val="both"/>
              <w:textAlignment w:val="auto"/>
            </w:pPr>
            <w:r w:rsidRPr="00AE5768">
              <w:t>PDRCH carries any higher-layer payload</w:t>
            </w:r>
          </w:p>
          <w:p w14:paraId="4310DDB3" w14:textId="77777777" w:rsidR="00983905" w:rsidRPr="00AE5768" w:rsidRDefault="00983905" w:rsidP="00983905">
            <w:pPr>
              <w:pStyle w:val="aff0"/>
              <w:numPr>
                <w:ilvl w:val="0"/>
                <w:numId w:val="28"/>
              </w:numPr>
              <w:overflowPunct/>
              <w:snapToGrid w:val="0"/>
              <w:spacing w:after="0"/>
              <w:ind w:firstLineChars="0"/>
              <w:contextualSpacing/>
              <w:jc w:val="both"/>
              <w:textAlignment w:val="auto"/>
            </w:pPr>
            <w:r w:rsidRPr="00AE5768">
              <w:t xml:space="preserve">PDRCH carries </w:t>
            </w:r>
            <w:r w:rsidRPr="00AE5768">
              <w:rPr>
                <w:color w:val="000000"/>
              </w:rPr>
              <w:t xml:space="preserve">L1 </w:t>
            </w:r>
            <w:r w:rsidRPr="00AE5768">
              <w:t>D2R control information (if defined)</w:t>
            </w:r>
          </w:p>
          <w:p w14:paraId="7916073F" w14:textId="77777777" w:rsidR="00983905" w:rsidRPr="00AE5768" w:rsidRDefault="00983905" w:rsidP="00983905">
            <w:pPr>
              <w:pStyle w:val="aff0"/>
              <w:numPr>
                <w:ilvl w:val="0"/>
                <w:numId w:val="28"/>
              </w:numPr>
              <w:overflowPunct/>
              <w:snapToGrid w:val="0"/>
              <w:spacing w:after="0"/>
              <w:ind w:firstLineChars="0"/>
              <w:contextualSpacing/>
              <w:jc w:val="both"/>
              <w:textAlignment w:val="auto"/>
            </w:pPr>
            <w:r w:rsidRPr="00AE5768">
              <w:t xml:space="preserve">Note: </w:t>
            </w:r>
            <w:r w:rsidRPr="00AE5768">
              <w:rPr>
                <w:rFonts w:hint="eastAsia"/>
              </w:rPr>
              <w:t>P</w:t>
            </w:r>
            <w:r w:rsidRPr="00AE5768">
              <w:t>DRCH carries the response agreed at RAN1#116</w:t>
            </w:r>
          </w:p>
          <w:p w14:paraId="1BAA2E73" w14:textId="77777777" w:rsidR="00455B72" w:rsidRDefault="00455B72" w:rsidP="00FA361A">
            <w:pPr>
              <w:widowControl w:val="0"/>
              <w:overflowPunct/>
              <w:spacing w:after="0"/>
              <w:jc w:val="both"/>
              <w:textAlignment w:val="auto"/>
              <w:rPr>
                <w:sz w:val="21"/>
                <w:szCs w:val="21"/>
                <w:lang w:eastAsia="zh-CN"/>
              </w:rPr>
            </w:pPr>
          </w:p>
          <w:p w14:paraId="6AC4A480" w14:textId="77777777" w:rsidR="009A4573" w:rsidRPr="00F655D1" w:rsidRDefault="009A4573" w:rsidP="009A4573">
            <w:pPr>
              <w:pStyle w:val="0Maintext"/>
              <w:rPr>
                <w:lang w:eastAsia="zh-CN"/>
              </w:rPr>
            </w:pPr>
            <w:r w:rsidRPr="00F655D1">
              <w:rPr>
                <w:highlight w:val="green"/>
                <w:lang w:eastAsia="zh-CN"/>
              </w:rPr>
              <w:t>Agreement</w:t>
            </w:r>
          </w:p>
          <w:p w14:paraId="14E7C195" w14:textId="77777777" w:rsidR="009A4573" w:rsidRPr="00F655D1" w:rsidRDefault="009A4573" w:rsidP="009A4573">
            <w:pPr>
              <w:pStyle w:val="aff0"/>
              <w:snapToGrid w:val="0"/>
              <w:spacing w:after="120"/>
              <w:ind w:firstLine="400"/>
              <w:contextualSpacing/>
              <w:jc w:val="both"/>
            </w:pPr>
            <w:r w:rsidRPr="00F655D1">
              <w:t xml:space="preserve">For </w:t>
            </w:r>
            <w:r w:rsidRPr="00F655D1">
              <w:rPr>
                <w:color w:val="000000"/>
              </w:rPr>
              <w:t xml:space="preserve">L1 </w:t>
            </w:r>
            <w:r w:rsidRPr="00F655D1">
              <w:t>D2R control information (if defined), the following are not considered for further study:</w:t>
            </w:r>
          </w:p>
          <w:p w14:paraId="19FA2701" w14:textId="77777777" w:rsidR="009A4573" w:rsidRPr="00F655D1" w:rsidRDefault="009A4573" w:rsidP="009A4573">
            <w:pPr>
              <w:pStyle w:val="aff0"/>
              <w:numPr>
                <w:ilvl w:val="0"/>
                <w:numId w:val="20"/>
              </w:numPr>
              <w:overflowPunct/>
              <w:snapToGrid w:val="0"/>
              <w:spacing w:after="120"/>
              <w:ind w:left="720" w:firstLineChars="0"/>
              <w:contextualSpacing/>
              <w:jc w:val="both"/>
              <w:textAlignment w:val="auto"/>
            </w:pPr>
            <w:r w:rsidRPr="00F655D1">
              <w:t>CSI feedback</w:t>
            </w:r>
          </w:p>
          <w:p w14:paraId="2CB71BD8" w14:textId="77777777" w:rsidR="009A4573" w:rsidRPr="00F655D1" w:rsidRDefault="009A4573" w:rsidP="009A4573">
            <w:pPr>
              <w:pStyle w:val="aff0"/>
              <w:numPr>
                <w:ilvl w:val="0"/>
                <w:numId w:val="20"/>
              </w:numPr>
              <w:overflowPunct/>
              <w:snapToGrid w:val="0"/>
              <w:spacing w:after="120"/>
              <w:ind w:left="720" w:firstLineChars="0"/>
              <w:contextualSpacing/>
              <w:jc w:val="both"/>
              <w:textAlignment w:val="auto"/>
            </w:pPr>
            <w:r w:rsidRPr="00F655D1">
              <w:t>Autonomous SR</w:t>
            </w:r>
          </w:p>
          <w:p w14:paraId="07B3F614" w14:textId="77777777" w:rsidR="009A4573" w:rsidRPr="00F655D1" w:rsidRDefault="009A4573" w:rsidP="009A4573">
            <w:pPr>
              <w:pStyle w:val="aff0"/>
              <w:numPr>
                <w:ilvl w:val="0"/>
                <w:numId w:val="30"/>
              </w:numPr>
              <w:overflowPunct/>
              <w:snapToGrid w:val="0"/>
              <w:spacing w:after="120"/>
              <w:ind w:left="720" w:firstLineChars="0"/>
              <w:contextualSpacing/>
              <w:jc w:val="both"/>
              <w:textAlignment w:val="auto"/>
            </w:pPr>
            <w:r w:rsidRPr="00F655D1">
              <w:t>FFS: Whether any other L1 D2R control information is needed or not</w:t>
            </w:r>
          </w:p>
          <w:p w14:paraId="0B007A3C" w14:textId="77777777" w:rsidR="009A4573" w:rsidRDefault="009A4573" w:rsidP="00FA361A">
            <w:pPr>
              <w:widowControl w:val="0"/>
              <w:overflowPunct/>
              <w:spacing w:after="0"/>
              <w:jc w:val="both"/>
              <w:textAlignment w:val="auto"/>
              <w:rPr>
                <w:sz w:val="21"/>
                <w:szCs w:val="21"/>
                <w:lang w:eastAsia="zh-CN"/>
              </w:rPr>
            </w:pPr>
          </w:p>
          <w:p w14:paraId="1EF3C66D" w14:textId="77777777" w:rsidR="00E34E0B" w:rsidRPr="00E34E0B" w:rsidRDefault="00E34E0B" w:rsidP="00E34E0B">
            <w:pPr>
              <w:overflowPunct/>
              <w:autoSpaceDE/>
              <w:autoSpaceDN/>
              <w:adjustRightInd/>
              <w:spacing w:after="0"/>
              <w:textAlignment w:val="auto"/>
              <w:rPr>
                <w:rFonts w:eastAsia="Batang"/>
                <w:highlight w:val="green"/>
                <w:lang w:val="en-GB" w:eastAsia="zh-CN"/>
              </w:rPr>
            </w:pPr>
            <w:r w:rsidRPr="00E34E0B">
              <w:rPr>
                <w:rFonts w:eastAsia="Batang"/>
                <w:highlight w:val="green"/>
                <w:lang w:val="en-GB" w:eastAsia="zh-CN"/>
              </w:rPr>
              <w:t>Agreement</w:t>
            </w:r>
          </w:p>
          <w:p w14:paraId="09100DDB" w14:textId="77777777" w:rsidR="00E34E0B" w:rsidRPr="00E34E0B" w:rsidRDefault="00E34E0B" w:rsidP="00E34E0B">
            <w:pPr>
              <w:overflowPunct/>
              <w:autoSpaceDE/>
              <w:autoSpaceDN/>
              <w:adjustRightInd/>
              <w:spacing w:after="0"/>
              <w:textAlignment w:val="auto"/>
              <w:rPr>
                <w:rFonts w:ascii="Times" w:eastAsia="Batang" w:hAnsi="Times"/>
                <w:color w:val="000000"/>
                <w:szCs w:val="24"/>
                <w:lang w:val="en-GB"/>
              </w:rPr>
            </w:pPr>
            <w:r w:rsidRPr="00E34E0B">
              <w:rPr>
                <w:rFonts w:ascii="Times" w:eastAsia="Batang" w:hAnsi="Times"/>
                <w:color w:val="000000"/>
                <w:szCs w:val="24"/>
                <w:lang w:val="en-GB"/>
              </w:rPr>
              <w:t>For D2R scheduling, the following information potentially can be explicitly/implicitly indicated to the device via corresponding PRDCH:</w:t>
            </w:r>
          </w:p>
          <w:p w14:paraId="47F03E42" w14:textId="77777777" w:rsidR="00E34E0B" w:rsidRPr="00E34E0B" w:rsidRDefault="00E34E0B" w:rsidP="00E34E0B">
            <w:pPr>
              <w:numPr>
                <w:ilvl w:val="0"/>
                <w:numId w:val="41"/>
              </w:numPr>
              <w:overflowPunct/>
              <w:autoSpaceDE/>
              <w:autoSpaceDN/>
              <w:adjustRightInd/>
              <w:snapToGrid w:val="0"/>
              <w:spacing w:after="0"/>
              <w:contextualSpacing/>
              <w:textAlignment w:val="auto"/>
              <w:rPr>
                <w:rFonts w:ascii="Times" w:eastAsia="Batang" w:hAnsi="Times"/>
                <w:color w:val="000000"/>
                <w:szCs w:val="24"/>
                <w:lang w:val="en-GB" w:eastAsia="x-none"/>
              </w:rPr>
            </w:pPr>
            <w:r w:rsidRPr="00E34E0B">
              <w:rPr>
                <w:rFonts w:ascii="Times" w:eastAsia="Batang" w:hAnsi="Times"/>
                <w:color w:val="000000"/>
                <w:szCs w:val="24"/>
                <w:lang w:val="en-GB" w:eastAsia="x-none"/>
              </w:rPr>
              <w:t>Time domain resources</w:t>
            </w:r>
          </w:p>
          <w:p w14:paraId="6691508D" w14:textId="77777777" w:rsidR="00E34E0B" w:rsidRPr="00E34E0B" w:rsidRDefault="00E34E0B" w:rsidP="00E34E0B">
            <w:pPr>
              <w:numPr>
                <w:ilvl w:val="0"/>
                <w:numId w:val="41"/>
              </w:numPr>
              <w:overflowPunct/>
              <w:autoSpaceDE/>
              <w:autoSpaceDN/>
              <w:adjustRightInd/>
              <w:snapToGrid w:val="0"/>
              <w:spacing w:after="0"/>
              <w:contextualSpacing/>
              <w:textAlignment w:val="auto"/>
              <w:rPr>
                <w:rFonts w:ascii="Times" w:eastAsia="Batang" w:hAnsi="Times"/>
                <w:color w:val="000000"/>
                <w:szCs w:val="24"/>
                <w:lang w:val="en-GB" w:eastAsia="x-none"/>
              </w:rPr>
            </w:pPr>
            <w:r w:rsidRPr="00E34E0B">
              <w:rPr>
                <w:rFonts w:ascii="Times" w:eastAsia="Batang" w:hAnsi="Times"/>
                <w:color w:val="000000"/>
                <w:szCs w:val="24"/>
                <w:lang w:val="en-GB" w:eastAsia="x-none"/>
              </w:rPr>
              <w:t>Frequency domain resources</w:t>
            </w:r>
          </w:p>
          <w:p w14:paraId="6FCC249C" w14:textId="77777777" w:rsidR="00E34E0B" w:rsidRPr="00E34E0B" w:rsidRDefault="00E34E0B" w:rsidP="00E34E0B">
            <w:pPr>
              <w:numPr>
                <w:ilvl w:val="0"/>
                <w:numId w:val="41"/>
              </w:numPr>
              <w:overflowPunct/>
              <w:autoSpaceDE/>
              <w:autoSpaceDN/>
              <w:adjustRightInd/>
              <w:snapToGrid w:val="0"/>
              <w:spacing w:after="0"/>
              <w:contextualSpacing/>
              <w:textAlignment w:val="auto"/>
              <w:rPr>
                <w:rFonts w:ascii="Times" w:eastAsia="Batang" w:hAnsi="Times"/>
                <w:color w:val="000000"/>
                <w:szCs w:val="24"/>
                <w:lang w:val="en-GB" w:eastAsia="x-none"/>
              </w:rPr>
            </w:pPr>
            <w:r w:rsidRPr="00E34E0B">
              <w:rPr>
                <w:rFonts w:ascii="Times" w:eastAsia="Batang" w:hAnsi="Times"/>
                <w:color w:val="000000"/>
                <w:szCs w:val="24"/>
                <w:lang w:val="en-GB" w:eastAsia="x-none"/>
              </w:rPr>
              <w:t>MCS-like information</w:t>
            </w:r>
          </w:p>
          <w:p w14:paraId="05A56A63" w14:textId="77777777" w:rsidR="00E34E0B" w:rsidRPr="00E34E0B" w:rsidRDefault="00E34E0B" w:rsidP="00E34E0B">
            <w:pPr>
              <w:numPr>
                <w:ilvl w:val="0"/>
                <w:numId w:val="41"/>
              </w:numPr>
              <w:overflowPunct/>
              <w:autoSpaceDE/>
              <w:autoSpaceDN/>
              <w:adjustRightInd/>
              <w:snapToGrid w:val="0"/>
              <w:spacing w:after="0"/>
              <w:contextualSpacing/>
              <w:textAlignment w:val="auto"/>
              <w:rPr>
                <w:rFonts w:ascii="Times" w:eastAsia="Batang" w:hAnsi="Times"/>
                <w:color w:val="000000"/>
                <w:szCs w:val="24"/>
                <w:lang w:val="en-GB" w:eastAsia="x-none"/>
              </w:rPr>
            </w:pPr>
            <w:r w:rsidRPr="00E34E0B">
              <w:rPr>
                <w:rFonts w:ascii="Times" w:eastAsia="Batang" w:hAnsi="Times"/>
                <w:color w:val="000000"/>
                <w:szCs w:val="24"/>
                <w:lang w:val="en-GB" w:eastAsia="x-none"/>
              </w:rPr>
              <w:t>Chip duration</w:t>
            </w:r>
          </w:p>
          <w:p w14:paraId="35EF193A" w14:textId="77777777" w:rsidR="00E34E0B" w:rsidRPr="00E34E0B" w:rsidRDefault="00E34E0B" w:rsidP="00E34E0B">
            <w:pPr>
              <w:numPr>
                <w:ilvl w:val="0"/>
                <w:numId w:val="41"/>
              </w:numPr>
              <w:overflowPunct/>
              <w:autoSpaceDE/>
              <w:autoSpaceDN/>
              <w:adjustRightInd/>
              <w:snapToGrid w:val="0"/>
              <w:spacing w:after="0"/>
              <w:contextualSpacing/>
              <w:textAlignment w:val="auto"/>
              <w:rPr>
                <w:rFonts w:ascii="Times" w:eastAsia="Batang" w:hAnsi="Times"/>
                <w:color w:val="000000"/>
                <w:szCs w:val="24"/>
                <w:lang w:val="en-GB" w:eastAsia="x-none"/>
              </w:rPr>
            </w:pPr>
            <w:r w:rsidRPr="00E34E0B">
              <w:rPr>
                <w:rFonts w:ascii="Times" w:eastAsia="Batang" w:hAnsi="Times"/>
                <w:color w:val="000000"/>
                <w:szCs w:val="24"/>
                <w:lang w:val="en-GB" w:eastAsia="x-none"/>
              </w:rPr>
              <w:t>ID associated with device(s)</w:t>
            </w:r>
          </w:p>
          <w:p w14:paraId="30A7A7EE" w14:textId="77777777" w:rsidR="00E34E0B" w:rsidRPr="00E34E0B" w:rsidRDefault="00E34E0B" w:rsidP="00E34E0B">
            <w:pPr>
              <w:numPr>
                <w:ilvl w:val="0"/>
                <w:numId w:val="41"/>
              </w:numPr>
              <w:overflowPunct/>
              <w:autoSpaceDE/>
              <w:autoSpaceDN/>
              <w:adjustRightInd/>
              <w:snapToGrid w:val="0"/>
              <w:spacing w:after="0"/>
              <w:contextualSpacing/>
              <w:textAlignment w:val="auto"/>
              <w:rPr>
                <w:rFonts w:ascii="Times" w:eastAsia="Batang" w:hAnsi="Times"/>
                <w:color w:val="000000"/>
                <w:szCs w:val="24"/>
                <w:lang w:val="en-GB" w:eastAsia="x-none"/>
              </w:rPr>
            </w:pPr>
            <w:r w:rsidRPr="00E34E0B">
              <w:rPr>
                <w:rFonts w:ascii="Times" w:eastAsia="Batang" w:hAnsi="Times"/>
                <w:color w:val="000000"/>
                <w:szCs w:val="24"/>
                <w:lang w:val="en-GB" w:eastAsia="x-none"/>
              </w:rPr>
              <w:t>Repetitions</w:t>
            </w:r>
          </w:p>
          <w:p w14:paraId="2AE2117B" w14:textId="77777777" w:rsidR="00E34E0B" w:rsidRPr="00E34E0B" w:rsidRDefault="00E34E0B" w:rsidP="00E34E0B">
            <w:pPr>
              <w:overflowPunct/>
              <w:autoSpaceDE/>
              <w:autoSpaceDN/>
              <w:adjustRightInd/>
              <w:spacing w:after="0"/>
              <w:textAlignment w:val="auto"/>
              <w:rPr>
                <w:rFonts w:ascii="Times" w:eastAsia="Batang" w:hAnsi="Times"/>
                <w:color w:val="000000"/>
                <w:szCs w:val="24"/>
                <w:lang w:val="en-GB"/>
              </w:rPr>
            </w:pPr>
            <w:r w:rsidRPr="00E34E0B">
              <w:rPr>
                <w:rFonts w:ascii="Times" w:eastAsia="Batang" w:hAnsi="Times"/>
                <w:color w:val="000000"/>
                <w:szCs w:val="24"/>
                <w:lang w:val="en-GB"/>
              </w:rPr>
              <w:t>FFS: other information</w:t>
            </w:r>
          </w:p>
          <w:p w14:paraId="3DC5621E" w14:textId="77777777" w:rsidR="00E34E0B" w:rsidRPr="00E34E0B" w:rsidRDefault="00E34E0B" w:rsidP="00E34E0B">
            <w:pPr>
              <w:overflowPunct/>
              <w:autoSpaceDE/>
              <w:autoSpaceDN/>
              <w:adjustRightInd/>
              <w:spacing w:after="0"/>
              <w:textAlignment w:val="auto"/>
              <w:rPr>
                <w:rFonts w:ascii="Times" w:eastAsia="Batang" w:hAnsi="Times"/>
                <w:color w:val="000000"/>
                <w:szCs w:val="24"/>
                <w:lang w:val="en-GB"/>
              </w:rPr>
            </w:pPr>
            <w:r w:rsidRPr="00E34E0B">
              <w:rPr>
                <w:rFonts w:ascii="Times" w:eastAsia="Batang" w:hAnsi="Times"/>
                <w:color w:val="000000"/>
                <w:szCs w:val="24"/>
                <w:lang w:val="en-GB"/>
              </w:rPr>
              <w:t xml:space="preserve">FFS: For each information, whether higher-layer </w:t>
            </w:r>
            <w:proofErr w:type="spellStart"/>
            <w:r w:rsidRPr="00E34E0B">
              <w:rPr>
                <w:rFonts w:ascii="Times" w:eastAsia="Batang" w:hAnsi="Times"/>
                <w:color w:val="000000"/>
                <w:szCs w:val="24"/>
                <w:lang w:val="en-GB"/>
              </w:rPr>
              <w:t>signaling</w:t>
            </w:r>
            <w:proofErr w:type="spellEnd"/>
            <w:r w:rsidRPr="00E34E0B">
              <w:rPr>
                <w:rFonts w:ascii="Times" w:eastAsia="Batang" w:hAnsi="Times"/>
                <w:color w:val="000000"/>
                <w:szCs w:val="24"/>
                <w:lang w:val="en-GB"/>
              </w:rPr>
              <w:t xml:space="preserve"> and/or L1 R2D control </w:t>
            </w:r>
            <w:proofErr w:type="spellStart"/>
            <w:r w:rsidRPr="00E34E0B">
              <w:rPr>
                <w:rFonts w:ascii="Times" w:eastAsia="Batang" w:hAnsi="Times"/>
                <w:color w:val="000000"/>
                <w:szCs w:val="24"/>
                <w:lang w:val="en-GB"/>
              </w:rPr>
              <w:t>signaling</w:t>
            </w:r>
            <w:proofErr w:type="spellEnd"/>
            <w:r w:rsidRPr="00E34E0B">
              <w:rPr>
                <w:rFonts w:ascii="Times" w:eastAsia="Batang" w:hAnsi="Times"/>
                <w:color w:val="000000"/>
                <w:szCs w:val="24"/>
                <w:lang w:val="en-GB"/>
              </w:rPr>
              <w:t xml:space="preserve"> is used</w:t>
            </w:r>
          </w:p>
          <w:p w14:paraId="428B1AAD" w14:textId="77777777" w:rsidR="009F2C6C" w:rsidRPr="009A4573" w:rsidRDefault="009F2C6C" w:rsidP="00FA361A">
            <w:pPr>
              <w:widowControl w:val="0"/>
              <w:overflowPunct/>
              <w:spacing w:after="0"/>
              <w:jc w:val="both"/>
              <w:textAlignment w:val="auto"/>
              <w:rPr>
                <w:rFonts w:hint="eastAsia"/>
                <w:sz w:val="21"/>
                <w:szCs w:val="21"/>
                <w:lang w:eastAsia="zh-CN"/>
              </w:rPr>
            </w:pPr>
          </w:p>
        </w:tc>
      </w:tr>
    </w:tbl>
    <w:p w14:paraId="12CAF570" w14:textId="77777777" w:rsidR="00455B72" w:rsidRPr="00A20C8D" w:rsidRDefault="00455B72" w:rsidP="00455B72">
      <w:pPr>
        <w:overflowPunct/>
        <w:autoSpaceDE/>
        <w:autoSpaceDN/>
        <w:adjustRightInd/>
        <w:snapToGrid w:val="0"/>
        <w:spacing w:after="120" w:line="280" w:lineRule="atLeast"/>
        <w:jc w:val="both"/>
        <w:textAlignment w:val="auto"/>
        <w:rPr>
          <w:rFonts w:eastAsia="等线"/>
          <w:bCs/>
          <w:sz w:val="21"/>
          <w:lang w:eastAsia="zh-CN"/>
        </w:rPr>
      </w:pPr>
    </w:p>
    <w:p w14:paraId="7D0E3F71" w14:textId="47ED6B12" w:rsidR="00D705F4" w:rsidRDefault="00BD6DF0" w:rsidP="00D705F4">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Based on the </w:t>
      </w:r>
      <w:r w:rsidR="009A4573">
        <w:rPr>
          <w:rFonts w:eastAsia="等线" w:hint="eastAsia"/>
          <w:bCs/>
          <w:sz w:val="21"/>
          <w:lang w:eastAsia="zh-CN"/>
        </w:rPr>
        <w:t xml:space="preserve">previous </w:t>
      </w:r>
      <w:r>
        <w:rPr>
          <w:rFonts w:eastAsia="等线" w:hint="eastAsia"/>
          <w:bCs/>
          <w:sz w:val="21"/>
          <w:lang w:eastAsia="zh-CN"/>
        </w:rPr>
        <w:t xml:space="preserve">discussion </w:t>
      </w:r>
      <w:r w:rsidR="009A4573">
        <w:rPr>
          <w:rFonts w:eastAsia="等线" w:hint="eastAsia"/>
          <w:bCs/>
          <w:sz w:val="21"/>
          <w:lang w:eastAsia="zh-CN"/>
        </w:rPr>
        <w:t xml:space="preserve">in </w:t>
      </w:r>
      <w:r>
        <w:rPr>
          <w:rFonts w:eastAsia="等线" w:hint="eastAsia"/>
          <w:bCs/>
          <w:sz w:val="21"/>
          <w:lang w:eastAsia="zh-CN"/>
        </w:rPr>
        <w:t>RAN</w:t>
      </w:r>
      <w:r w:rsidR="009938B2">
        <w:rPr>
          <w:rFonts w:eastAsia="等线" w:hint="eastAsia"/>
          <w:bCs/>
          <w:sz w:val="21"/>
          <w:lang w:eastAsia="zh-CN"/>
        </w:rPr>
        <w:t xml:space="preserve">1 </w:t>
      </w:r>
      <w:r>
        <w:rPr>
          <w:rFonts w:eastAsia="等线" w:hint="eastAsia"/>
          <w:bCs/>
          <w:sz w:val="21"/>
          <w:lang w:eastAsia="zh-CN"/>
        </w:rPr>
        <w:t>meeting</w:t>
      </w:r>
      <w:r w:rsidR="009A4573">
        <w:rPr>
          <w:rFonts w:eastAsia="等线" w:hint="eastAsia"/>
          <w:bCs/>
          <w:sz w:val="21"/>
          <w:lang w:eastAsia="zh-CN"/>
        </w:rPr>
        <w:t>s</w:t>
      </w:r>
      <w:r>
        <w:rPr>
          <w:rFonts w:eastAsia="等线" w:hint="eastAsia"/>
          <w:bCs/>
          <w:sz w:val="21"/>
          <w:lang w:eastAsia="zh-CN"/>
        </w:rPr>
        <w:t xml:space="preserve">, the majority companies think that </w:t>
      </w:r>
      <w:r w:rsidR="009A4573">
        <w:rPr>
          <w:rFonts w:eastAsia="等线" w:hint="eastAsia"/>
          <w:bCs/>
          <w:sz w:val="21"/>
          <w:lang w:eastAsia="zh-CN"/>
        </w:rPr>
        <w:t xml:space="preserve">only one </w:t>
      </w:r>
      <w:r w:rsidR="009A4573" w:rsidRPr="009A4573">
        <w:rPr>
          <w:rFonts w:eastAsia="等线"/>
          <w:bCs/>
          <w:sz w:val="21"/>
          <w:lang w:eastAsia="zh-CN"/>
        </w:rPr>
        <w:t>physical channel PDRCH for D2R transmission</w:t>
      </w:r>
      <w:r w:rsidR="009A4573">
        <w:rPr>
          <w:rFonts w:eastAsia="等线" w:hint="eastAsia"/>
          <w:bCs/>
          <w:sz w:val="21"/>
          <w:lang w:eastAsia="zh-CN"/>
        </w:rPr>
        <w:t xml:space="preserve"> is needed and </w:t>
      </w:r>
      <w:r>
        <w:rPr>
          <w:rFonts w:eastAsia="等线" w:hint="eastAsia"/>
          <w:bCs/>
          <w:sz w:val="21"/>
          <w:lang w:eastAsia="zh-CN"/>
        </w:rPr>
        <w:t xml:space="preserve">the </w:t>
      </w:r>
      <w:r w:rsidR="009A4573">
        <w:rPr>
          <w:rFonts w:eastAsia="等线" w:hint="eastAsia"/>
          <w:bCs/>
          <w:sz w:val="21"/>
          <w:lang w:eastAsia="zh-CN"/>
        </w:rPr>
        <w:t>necessity</w:t>
      </w:r>
      <w:r>
        <w:rPr>
          <w:rFonts w:eastAsia="等线" w:hint="eastAsia"/>
          <w:bCs/>
          <w:sz w:val="21"/>
          <w:lang w:eastAsia="zh-CN"/>
        </w:rPr>
        <w:t xml:space="preserve"> for PUCCH-l</w:t>
      </w:r>
      <w:r w:rsidR="009A4573">
        <w:rPr>
          <w:rFonts w:eastAsia="等线" w:hint="eastAsia"/>
          <w:bCs/>
          <w:sz w:val="21"/>
          <w:lang w:eastAsia="zh-CN"/>
        </w:rPr>
        <w:t>i</w:t>
      </w:r>
      <w:r>
        <w:rPr>
          <w:rFonts w:eastAsia="等线" w:hint="eastAsia"/>
          <w:bCs/>
          <w:sz w:val="21"/>
          <w:lang w:eastAsia="zh-CN"/>
        </w:rPr>
        <w:t>k</w:t>
      </w:r>
      <w:r w:rsidR="009A4573">
        <w:rPr>
          <w:rFonts w:eastAsia="等线" w:hint="eastAsia"/>
          <w:bCs/>
          <w:sz w:val="21"/>
          <w:lang w:eastAsia="zh-CN"/>
        </w:rPr>
        <w:t>e</w:t>
      </w:r>
      <w:r>
        <w:rPr>
          <w:rFonts w:eastAsia="等线" w:hint="eastAsia"/>
          <w:bCs/>
          <w:sz w:val="21"/>
          <w:lang w:eastAsia="zh-CN"/>
        </w:rPr>
        <w:t xml:space="preserve"> channel is not justified. </w:t>
      </w:r>
      <w:r w:rsidR="009A4573">
        <w:rPr>
          <w:rFonts w:eastAsia="等线" w:hint="eastAsia"/>
          <w:bCs/>
          <w:sz w:val="21"/>
          <w:lang w:eastAsia="zh-CN"/>
        </w:rPr>
        <w:t xml:space="preserve">However, a few companies propose to </w:t>
      </w:r>
      <w:r w:rsidR="009A4573" w:rsidRPr="00E34951">
        <w:rPr>
          <w:rFonts w:eastAsia="等线"/>
          <w:bCs/>
          <w:sz w:val="21"/>
          <w:lang w:eastAsia="zh-CN"/>
        </w:rPr>
        <w:t xml:space="preserve">define a specific </w:t>
      </w:r>
      <w:r w:rsidR="009A4573">
        <w:rPr>
          <w:rFonts w:eastAsia="等线" w:hint="eastAsia"/>
          <w:bCs/>
          <w:sz w:val="21"/>
          <w:lang w:eastAsia="zh-CN"/>
        </w:rPr>
        <w:t xml:space="preserve">control </w:t>
      </w:r>
      <w:r w:rsidR="009A4573" w:rsidRPr="00E34951">
        <w:rPr>
          <w:rFonts w:eastAsia="等线"/>
          <w:bCs/>
          <w:sz w:val="21"/>
          <w:lang w:eastAsia="zh-CN"/>
        </w:rPr>
        <w:t>channel to transmit control information.</w:t>
      </w:r>
      <w:r w:rsidR="009A4573">
        <w:rPr>
          <w:rFonts w:eastAsia="等线" w:hint="eastAsia"/>
          <w:bCs/>
          <w:sz w:val="21"/>
          <w:lang w:eastAsia="zh-CN"/>
        </w:rPr>
        <w:t xml:space="preserve"> </w:t>
      </w:r>
      <w:r>
        <w:rPr>
          <w:rFonts w:eastAsia="等线" w:hint="eastAsia"/>
          <w:bCs/>
          <w:sz w:val="21"/>
          <w:lang w:eastAsia="zh-CN"/>
        </w:rPr>
        <w:t>In NR system, PUCCH is used to carry UCI including ACK</w:t>
      </w:r>
      <w:r w:rsidR="00BF3A22">
        <w:rPr>
          <w:rFonts w:eastAsia="等线" w:hint="eastAsia"/>
          <w:bCs/>
          <w:sz w:val="21"/>
          <w:lang w:eastAsia="zh-CN"/>
        </w:rPr>
        <w:t>/NACK</w:t>
      </w:r>
      <w:r>
        <w:rPr>
          <w:rFonts w:eastAsia="等线" w:hint="eastAsia"/>
          <w:bCs/>
          <w:sz w:val="21"/>
          <w:lang w:eastAsia="zh-CN"/>
        </w:rPr>
        <w:t>, CSI and SR. However,</w:t>
      </w:r>
      <w:r w:rsidR="009A4573">
        <w:rPr>
          <w:rFonts w:eastAsia="等线" w:hint="eastAsia"/>
          <w:bCs/>
          <w:sz w:val="21"/>
          <w:lang w:eastAsia="zh-CN"/>
        </w:rPr>
        <w:t xml:space="preserve"> it has been agreed to not consider </w:t>
      </w:r>
      <w:r w:rsidR="00BF3A22">
        <w:rPr>
          <w:rFonts w:eastAsia="等线" w:hint="eastAsia"/>
          <w:bCs/>
          <w:sz w:val="21"/>
          <w:lang w:eastAsia="zh-CN"/>
        </w:rPr>
        <w:t xml:space="preserve">CSI </w:t>
      </w:r>
      <w:r w:rsidR="00B64AD6">
        <w:rPr>
          <w:rFonts w:eastAsia="等线" w:hint="eastAsia"/>
          <w:bCs/>
          <w:sz w:val="21"/>
          <w:lang w:eastAsia="zh-CN"/>
        </w:rPr>
        <w:t xml:space="preserve">feedback </w:t>
      </w:r>
      <w:r w:rsidR="00BF3A22">
        <w:rPr>
          <w:rFonts w:eastAsia="等线" w:hint="eastAsia"/>
          <w:bCs/>
          <w:sz w:val="21"/>
          <w:lang w:eastAsia="zh-CN"/>
        </w:rPr>
        <w:t>and</w:t>
      </w:r>
      <w:r w:rsidR="00B64AD6">
        <w:rPr>
          <w:rFonts w:eastAsia="等线" w:hint="eastAsia"/>
          <w:bCs/>
          <w:sz w:val="21"/>
          <w:lang w:eastAsia="zh-CN"/>
        </w:rPr>
        <w:t xml:space="preserve"> a</w:t>
      </w:r>
      <w:r w:rsidR="00B64AD6" w:rsidRPr="00B64AD6">
        <w:rPr>
          <w:rFonts w:eastAsia="等线"/>
          <w:bCs/>
          <w:sz w:val="21"/>
          <w:lang w:eastAsia="zh-CN"/>
        </w:rPr>
        <w:t xml:space="preserve">utonomous </w:t>
      </w:r>
      <w:r w:rsidR="00BF3A22">
        <w:rPr>
          <w:rFonts w:eastAsia="等线" w:hint="eastAsia"/>
          <w:bCs/>
          <w:sz w:val="21"/>
          <w:lang w:eastAsia="zh-CN"/>
        </w:rPr>
        <w:t xml:space="preserve">SR </w:t>
      </w:r>
      <w:r w:rsidR="00E8506C">
        <w:rPr>
          <w:rFonts w:eastAsia="等线" w:hint="eastAsia"/>
          <w:bCs/>
          <w:sz w:val="21"/>
          <w:lang w:eastAsia="zh-CN"/>
        </w:rPr>
        <w:t xml:space="preserve">for </w:t>
      </w:r>
      <w:r w:rsidR="00B64AD6">
        <w:rPr>
          <w:rFonts w:eastAsia="等线" w:hint="eastAsia"/>
          <w:bCs/>
          <w:sz w:val="21"/>
          <w:lang w:eastAsia="zh-CN"/>
        </w:rPr>
        <w:t>D2R control information</w:t>
      </w:r>
      <w:r w:rsidR="00E8506C">
        <w:rPr>
          <w:rFonts w:eastAsia="等线" w:hint="eastAsia"/>
          <w:bCs/>
          <w:sz w:val="21"/>
          <w:lang w:eastAsia="zh-CN"/>
        </w:rPr>
        <w:t xml:space="preserve">. </w:t>
      </w:r>
      <w:r w:rsidR="00BF3A22">
        <w:rPr>
          <w:rFonts w:eastAsia="等线" w:hint="eastAsia"/>
          <w:bCs/>
          <w:sz w:val="21"/>
          <w:lang w:eastAsia="zh-CN"/>
        </w:rPr>
        <w:t>Whether ACK/NACK feedback from device to reader is needed</w:t>
      </w:r>
      <w:r w:rsidR="00F302F1">
        <w:rPr>
          <w:rFonts w:eastAsia="等线" w:hint="eastAsia"/>
          <w:bCs/>
          <w:sz w:val="21"/>
          <w:lang w:eastAsia="zh-CN"/>
        </w:rPr>
        <w:t xml:space="preserve"> or not</w:t>
      </w:r>
      <w:r w:rsidR="00BF3A22">
        <w:rPr>
          <w:rFonts w:eastAsia="等线" w:hint="eastAsia"/>
          <w:bCs/>
          <w:sz w:val="21"/>
          <w:lang w:eastAsia="zh-CN"/>
        </w:rPr>
        <w:t xml:space="preserve"> can be further study. Furthermore, i</w:t>
      </w:r>
      <w:r w:rsidR="00E8506C">
        <w:rPr>
          <w:rFonts w:eastAsia="等线" w:hint="eastAsia"/>
          <w:bCs/>
          <w:sz w:val="21"/>
          <w:lang w:eastAsia="zh-CN"/>
        </w:rPr>
        <w:t xml:space="preserve">f </w:t>
      </w:r>
      <w:r w:rsidR="003D3DE7">
        <w:rPr>
          <w:rFonts w:eastAsia="等线" w:hint="eastAsia"/>
          <w:bCs/>
          <w:sz w:val="21"/>
          <w:lang w:eastAsia="zh-CN"/>
        </w:rPr>
        <w:t>any</w:t>
      </w:r>
      <w:r w:rsidR="00E8506C">
        <w:rPr>
          <w:rFonts w:eastAsia="等线" w:hint="eastAsia"/>
          <w:bCs/>
          <w:sz w:val="21"/>
          <w:lang w:eastAsia="zh-CN"/>
        </w:rPr>
        <w:t xml:space="preserve"> uplink control information is identified</w:t>
      </w:r>
      <w:r w:rsidR="004B5B1C">
        <w:rPr>
          <w:rFonts w:eastAsia="等线" w:hint="eastAsia"/>
          <w:bCs/>
          <w:sz w:val="21"/>
          <w:lang w:eastAsia="zh-CN"/>
        </w:rPr>
        <w:t>, e.g., ACK/NACK</w:t>
      </w:r>
      <w:r w:rsidR="00E8506C">
        <w:rPr>
          <w:rFonts w:eastAsia="等线" w:hint="eastAsia"/>
          <w:bCs/>
          <w:sz w:val="21"/>
          <w:lang w:eastAsia="zh-CN"/>
        </w:rPr>
        <w:t>, it can be transmitted via PD</w:t>
      </w:r>
      <w:r w:rsidR="000B23DC">
        <w:rPr>
          <w:rFonts w:eastAsia="等线" w:hint="eastAsia"/>
          <w:bCs/>
          <w:sz w:val="21"/>
          <w:lang w:eastAsia="zh-CN"/>
        </w:rPr>
        <w:t>R</w:t>
      </w:r>
      <w:r w:rsidR="00E8506C">
        <w:rPr>
          <w:rFonts w:eastAsia="等线" w:hint="eastAsia"/>
          <w:bCs/>
          <w:sz w:val="21"/>
          <w:lang w:eastAsia="zh-CN"/>
        </w:rPr>
        <w:t xml:space="preserve">CH </w:t>
      </w:r>
      <w:r w:rsidR="00074911">
        <w:rPr>
          <w:rFonts w:eastAsia="等线" w:hint="eastAsia"/>
          <w:bCs/>
          <w:sz w:val="21"/>
          <w:lang w:eastAsia="zh-CN"/>
        </w:rPr>
        <w:t xml:space="preserve">together </w:t>
      </w:r>
      <w:r w:rsidR="00E8506C">
        <w:rPr>
          <w:rFonts w:eastAsia="等线" w:hint="eastAsia"/>
          <w:bCs/>
          <w:sz w:val="21"/>
          <w:lang w:eastAsia="zh-CN"/>
        </w:rPr>
        <w:t xml:space="preserve">with </w:t>
      </w:r>
      <w:r w:rsidR="00074911">
        <w:rPr>
          <w:rFonts w:eastAsia="等线" w:hint="eastAsia"/>
          <w:bCs/>
          <w:sz w:val="21"/>
          <w:lang w:eastAsia="zh-CN"/>
        </w:rPr>
        <w:t>UL</w:t>
      </w:r>
      <w:r w:rsidR="00E8506C">
        <w:rPr>
          <w:rFonts w:eastAsia="等线" w:hint="eastAsia"/>
          <w:bCs/>
          <w:sz w:val="21"/>
          <w:lang w:eastAsia="zh-CN"/>
        </w:rPr>
        <w:t xml:space="preserve"> data.</w:t>
      </w:r>
      <w:r w:rsidR="003D3DE7">
        <w:rPr>
          <w:rFonts w:eastAsia="等线" w:hint="eastAsia"/>
          <w:bCs/>
          <w:sz w:val="21"/>
          <w:lang w:eastAsia="zh-CN"/>
        </w:rPr>
        <w:t xml:space="preserve"> </w:t>
      </w:r>
      <w:r w:rsidR="00D705F4">
        <w:rPr>
          <w:rFonts w:eastAsia="等线" w:hint="eastAsia"/>
          <w:bCs/>
          <w:sz w:val="21"/>
          <w:lang w:eastAsia="zh-CN"/>
        </w:rPr>
        <w:t xml:space="preserve">Thus, </w:t>
      </w:r>
      <w:r w:rsidR="00F302F1">
        <w:rPr>
          <w:rFonts w:eastAsia="等线" w:hint="eastAsia"/>
          <w:bCs/>
          <w:sz w:val="21"/>
          <w:lang w:eastAsia="zh-CN"/>
        </w:rPr>
        <w:t>we have the following proposals</w:t>
      </w:r>
      <w:r w:rsidR="00D705F4">
        <w:rPr>
          <w:rFonts w:eastAsia="等线" w:hint="eastAsia"/>
          <w:bCs/>
          <w:sz w:val="21"/>
          <w:lang w:eastAsia="zh-CN"/>
        </w:rPr>
        <w:t>.</w:t>
      </w:r>
    </w:p>
    <w:p w14:paraId="08D8C079" w14:textId="58998097" w:rsidR="00E00F57" w:rsidRPr="00F378C1" w:rsidRDefault="00E00F57" w:rsidP="00D705F4">
      <w:pPr>
        <w:overflowPunct/>
        <w:autoSpaceDE/>
        <w:autoSpaceDN/>
        <w:adjustRightInd/>
        <w:snapToGrid w:val="0"/>
        <w:spacing w:after="120" w:line="280" w:lineRule="atLeast"/>
        <w:jc w:val="both"/>
        <w:textAlignment w:val="auto"/>
        <w:rPr>
          <w:rFonts w:eastAsia="等线"/>
          <w:bCs/>
          <w:sz w:val="21"/>
          <w:lang w:eastAsia="zh-CN"/>
        </w:rPr>
      </w:pPr>
      <w:r w:rsidRPr="00040F41">
        <w:rPr>
          <w:rFonts w:eastAsia="等线" w:hint="eastAsia"/>
          <w:b/>
          <w:i/>
          <w:iCs/>
          <w:sz w:val="21"/>
          <w:szCs w:val="21"/>
          <w:lang w:val="en-GB" w:eastAsia="zh-CN"/>
        </w:rPr>
        <w:t>P</w:t>
      </w:r>
      <w:r w:rsidRPr="00040F41">
        <w:rPr>
          <w:rFonts w:eastAsia="等线"/>
          <w:b/>
          <w:i/>
          <w:iCs/>
          <w:sz w:val="21"/>
          <w:szCs w:val="21"/>
          <w:lang w:val="en-GB" w:eastAsia="zh-CN"/>
        </w:rPr>
        <w:t xml:space="preserve">roposal </w:t>
      </w:r>
      <w:r w:rsidR="00996C86">
        <w:rPr>
          <w:rFonts w:eastAsia="等线" w:hint="eastAsia"/>
          <w:b/>
          <w:i/>
          <w:iCs/>
          <w:sz w:val="21"/>
          <w:szCs w:val="21"/>
          <w:lang w:val="en-GB" w:eastAsia="zh-CN"/>
        </w:rPr>
        <w:t>6</w:t>
      </w:r>
      <w:r w:rsidRPr="00040F41">
        <w:rPr>
          <w:rFonts w:eastAsia="等线"/>
          <w:b/>
          <w:i/>
          <w:iCs/>
          <w:sz w:val="21"/>
          <w:szCs w:val="21"/>
          <w:lang w:val="en-GB" w:eastAsia="zh-CN"/>
        </w:rPr>
        <w:t xml:space="preserve">: </w:t>
      </w:r>
      <w:r>
        <w:rPr>
          <w:rFonts w:eastAsia="等线" w:hint="eastAsia"/>
          <w:b/>
          <w:i/>
          <w:iCs/>
          <w:sz w:val="21"/>
          <w:szCs w:val="21"/>
          <w:lang w:val="en-GB" w:eastAsia="zh-CN"/>
        </w:rPr>
        <w:t>For A-IoT D2R, no need to d</w:t>
      </w:r>
      <w:r w:rsidRPr="00E60722">
        <w:rPr>
          <w:rFonts w:eastAsia="等线"/>
          <w:b/>
          <w:i/>
          <w:iCs/>
          <w:sz w:val="21"/>
          <w:szCs w:val="21"/>
          <w:lang w:val="en-GB" w:eastAsia="zh-CN"/>
        </w:rPr>
        <w:t>efine a specific P</w:t>
      </w:r>
      <w:r>
        <w:rPr>
          <w:rFonts w:eastAsia="等线" w:hint="eastAsia"/>
          <w:b/>
          <w:i/>
          <w:iCs/>
          <w:sz w:val="21"/>
          <w:szCs w:val="21"/>
          <w:lang w:val="en-GB" w:eastAsia="zh-CN"/>
        </w:rPr>
        <w:t>U</w:t>
      </w:r>
      <w:r w:rsidRPr="00E60722">
        <w:rPr>
          <w:rFonts w:eastAsia="等线"/>
          <w:b/>
          <w:i/>
          <w:iCs/>
          <w:sz w:val="21"/>
          <w:szCs w:val="21"/>
          <w:lang w:val="en-GB" w:eastAsia="zh-CN"/>
        </w:rPr>
        <w:t>CCH-like channel to transmit control information</w:t>
      </w:r>
      <w:r w:rsidRPr="00040F41">
        <w:rPr>
          <w:rFonts w:eastAsia="等线"/>
          <w:b/>
          <w:i/>
          <w:iCs/>
          <w:sz w:val="21"/>
          <w:szCs w:val="21"/>
          <w:lang w:val="en-GB" w:eastAsia="zh-CN"/>
        </w:rPr>
        <w:t>.</w:t>
      </w:r>
    </w:p>
    <w:p w14:paraId="00D0B22B" w14:textId="2284E9CD" w:rsidR="00C86EE4" w:rsidRDefault="00C86EE4" w:rsidP="00793AAF">
      <w:pPr>
        <w:overflowPunct/>
        <w:autoSpaceDE/>
        <w:autoSpaceDN/>
        <w:adjustRightInd/>
        <w:snapToGrid w:val="0"/>
        <w:spacing w:after="120" w:line="280" w:lineRule="atLeast"/>
        <w:jc w:val="both"/>
        <w:textAlignment w:val="auto"/>
        <w:rPr>
          <w:rFonts w:eastAsia="等线"/>
          <w:b/>
          <w:i/>
          <w:iCs/>
          <w:sz w:val="21"/>
          <w:szCs w:val="21"/>
          <w:lang w:val="en-GB" w:eastAsia="zh-CN"/>
        </w:rPr>
      </w:pPr>
      <w:r w:rsidRPr="00074911">
        <w:rPr>
          <w:rFonts w:eastAsia="等线" w:hint="eastAsia"/>
          <w:b/>
          <w:i/>
          <w:iCs/>
          <w:sz w:val="21"/>
          <w:szCs w:val="21"/>
          <w:lang w:val="en-GB" w:eastAsia="zh-CN"/>
        </w:rPr>
        <w:t>P</w:t>
      </w:r>
      <w:r w:rsidRPr="00074911">
        <w:rPr>
          <w:rFonts w:eastAsia="等线"/>
          <w:b/>
          <w:i/>
          <w:iCs/>
          <w:sz w:val="21"/>
          <w:szCs w:val="21"/>
          <w:lang w:val="en-GB" w:eastAsia="zh-CN"/>
        </w:rPr>
        <w:t xml:space="preserve">roposal </w:t>
      </w:r>
      <w:r w:rsidR="00996C86">
        <w:rPr>
          <w:rFonts w:eastAsia="等线" w:hint="eastAsia"/>
          <w:b/>
          <w:i/>
          <w:iCs/>
          <w:sz w:val="21"/>
          <w:szCs w:val="21"/>
          <w:lang w:val="en-GB" w:eastAsia="zh-CN"/>
        </w:rPr>
        <w:t>7</w:t>
      </w:r>
      <w:r w:rsidRPr="00074911">
        <w:rPr>
          <w:rFonts w:eastAsia="等线"/>
          <w:b/>
          <w:i/>
          <w:iCs/>
          <w:sz w:val="21"/>
          <w:szCs w:val="21"/>
          <w:lang w:val="en-GB" w:eastAsia="zh-CN"/>
        </w:rPr>
        <w:t xml:space="preserve">: </w:t>
      </w:r>
      <w:r>
        <w:rPr>
          <w:rFonts w:eastAsia="等线" w:hint="eastAsia"/>
          <w:b/>
          <w:i/>
          <w:iCs/>
          <w:sz w:val="21"/>
          <w:szCs w:val="21"/>
          <w:lang w:val="en-GB" w:eastAsia="zh-CN"/>
        </w:rPr>
        <w:t>For A-IoT D2R, s</w:t>
      </w:r>
      <w:r w:rsidRPr="00074911">
        <w:rPr>
          <w:rFonts w:eastAsia="等线" w:hint="eastAsia"/>
          <w:b/>
          <w:i/>
          <w:iCs/>
          <w:sz w:val="21"/>
          <w:szCs w:val="21"/>
          <w:lang w:val="en-GB" w:eastAsia="zh-CN"/>
        </w:rPr>
        <w:t xml:space="preserve">tudy </w:t>
      </w:r>
      <w:r w:rsidR="00B64AD6">
        <w:rPr>
          <w:rFonts w:eastAsia="等线" w:hint="eastAsia"/>
          <w:b/>
          <w:i/>
          <w:iCs/>
          <w:sz w:val="21"/>
          <w:szCs w:val="21"/>
          <w:lang w:val="en-GB" w:eastAsia="zh-CN"/>
        </w:rPr>
        <w:t xml:space="preserve">whether and </w:t>
      </w:r>
      <w:r w:rsidRPr="00074911">
        <w:rPr>
          <w:rFonts w:eastAsia="等线" w:hint="eastAsia"/>
          <w:b/>
          <w:i/>
          <w:iCs/>
          <w:sz w:val="21"/>
          <w:szCs w:val="21"/>
          <w:lang w:val="en-GB" w:eastAsia="zh-CN"/>
        </w:rPr>
        <w:t xml:space="preserve">how to </w:t>
      </w:r>
      <w:r w:rsidR="004B5B1C" w:rsidRPr="00074911">
        <w:rPr>
          <w:rFonts w:eastAsia="等线" w:hint="eastAsia"/>
          <w:b/>
          <w:i/>
          <w:iCs/>
          <w:sz w:val="21"/>
          <w:szCs w:val="21"/>
          <w:lang w:val="en-GB" w:eastAsia="zh-CN"/>
        </w:rPr>
        <w:t xml:space="preserve">transmit </w:t>
      </w:r>
      <w:r w:rsidR="00B64AD6">
        <w:rPr>
          <w:rFonts w:eastAsia="等线" w:hint="eastAsia"/>
          <w:b/>
          <w:i/>
          <w:iCs/>
          <w:sz w:val="21"/>
          <w:szCs w:val="21"/>
          <w:lang w:val="en-GB" w:eastAsia="zh-CN"/>
        </w:rPr>
        <w:t>ACK/NACK from device to reader</w:t>
      </w:r>
      <w:r w:rsidR="00B64AD6" w:rsidRPr="00074911">
        <w:rPr>
          <w:rFonts w:eastAsia="等线" w:hint="eastAsia"/>
          <w:b/>
          <w:i/>
          <w:iCs/>
          <w:sz w:val="21"/>
          <w:szCs w:val="21"/>
          <w:lang w:val="en-GB" w:eastAsia="zh-CN"/>
        </w:rPr>
        <w:t xml:space="preserve"> </w:t>
      </w:r>
      <w:r w:rsidRPr="00074911">
        <w:rPr>
          <w:rFonts w:eastAsia="等线" w:hint="eastAsia"/>
          <w:b/>
          <w:i/>
          <w:iCs/>
          <w:sz w:val="21"/>
          <w:szCs w:val="21"/>
          <w:lang w:val="en-GB" w:eastAsia="zh-CN"/>
        </w:rPr>
        <w:t>via PDRCH</w:t>
      </w:r>
      <w:r w:rsidRPr="00074911">
        <w:rPr>
          <w:rFonts w:eastAsia="等线"/>
          <w:b/>
          <w:i/>
          <w:iCs/>
          <w:sz w:val="21"/>
          <w:szCs w:val="21"/>
          <w:lang w:val="en-GB" w:eastAsia="zh-CN"/>
        </w:rPr>
        <w:t>.</w:t>
      </w:r>
    </w:p>
    <w:p w14:paraId="3151DD01" w14:textId="77777777" w:rsidR="00AC6AEE" w:rsidRDefault="00AC6AEE" w:rsidP="00793AAF">
      <w:pPr>
        <w:overflowPunct/>
        <w:autoSpaceDE/>
        <w:autoSpaceDN/>
        <w:adjustRightInd/>
        <w:snapToGrid w:val="0"/>
        <w:spacing w:after="120" w:line="280" w:lineRule="atLeast"/>
        <w:jc w:val="both"/>
        <w:textAlignment w:val="auto"/>
        <w:rPr>
          <w:rFonts w:eastAsia="等线"/>
          <w:b/>
          <w:i/>
          <w:iCs/>
          <w:sz w:val="21"/>
          <w:lang w:val="en-GB" w:eastAsia="zh-CN"/>
        </w:rPr>
      </w:pPr>
    </w:p>
    <w:p w14:paraId="7C91425F" w14:textId="6513FE6D" w:rsidR="00996C86" w:rsidRDefault="00981037" w:rsidP="00793AAF">
      <w:pPr>
        <w:overflowPunct/>
        <w:autoSpaceDE/>
        <w:autoSpaceDN/>
        <w:adjustRightInd/>
        <w:snapToGrid w:val="0"/>
        <w:spacing w:after="120" w:line="280" w:lineRule="atLeast"/>
        <w:jc w:val="both"/>
        <w:textAlignment w:val="auto"/>
        <w:rPr>
          <w:rFonts w:eastAsia="等线" w:hint="eastAsia"/>
          <w:b/>
          <w:i/>
          <w:iCs/>
          <w:sz w:val="21"/>
          <w:lang w:val="en-GB" w:eastAsia="zh-CN"/>
        </w:rPr>
      </w:pPr>
      <w:r>
        <w:rPr>
          <w:rFonts w:eastAsia="等线" w:hint="eastAsia"/>
          <w:bCs/>
          <w:sz w:val="21"/>
          <w:lang w:eastAsia="zh-CN"/>
        </w:rPr>
        <w:t>Based on the progress</w:t>
      </w:r>
      <w:r w:rsidR="008267B0">
        <w:rPr>
          <w:rFonts w:eastAsia="等线" w:hint="eastAsia"/>
          <w:bCs/>
          <w:sz w:val="21"/>
          <w:lang w:eastAsia="zh-CN"/>
        </w:rPr>
        <w:t xml:space="preserve"> on D2R coding in agenda 9.4.2.1, FL proposed to update PRDCH </w:t>
      </w:r>
      <w:r w:rsidR="008267B0">
        <w:rPr>
          <w:rFonts w:eastAsia="等线"/>
          <w:bCs/>
          <w:sz w:val="21"/>
          <w:lang w:eastAsia="zh-CN"/>
        </w:rPr>
        <w:t>generatio</w:t>
      </w:r>
      <w:r w:rsidR="008267B0">
        <w:rPr>
          <w:rFonts w:eastAsia="等线" w:hint="eastAsia"/>
          <w:bCs/>
          <w:sz w:val="21"/>
          <w:lang w:eastAsia="zh-CN"/>
        </w:rPr>
        <w:t xml:space="preserve">n while with no agreement in last RAN1#118 meeting </w:t>
      </w:r>
      <w:r w:rsidR="008267B0">
        <w:rPr>
          <w:rFonts w:eastAsia="等线"/>
          <w:bCs/>
          <w:sz w:val="21"/>
          <w:lang w:eastAsia="zh-CN"/>
        </w:rPr>
        <w:fldChar w:fldCharType="begin"/>
      </w:r>
      <w:r w:rsidR="008267B0">
        <w:rPr>
          <w:rFonts w:eastAsia="等线"/>
          <w:bCs/>
          <w:sz w:val="21"/>
          <w:lang w:eastAsia="zh-CN"/>
        </w:rPr>
        <w:instrText xml:space="preserve"> </w:instrText>
      </w:r>
      <w:r w:rsidR="008267B0">
        <w:rPr>
          <w:rFonts w:eastAsia="等线" w:hint="eastAsia"/>
          <w:bCs/>
          <w:sz w:val="21"/>
          <w:lang w:eastAsia="zh-CN"/>
        </w:rPr>
        <w:instrText>REF _Ref162944484 \r \h</w:instrText>
      </w:r>
      <w:r w:rsidR="008267B0">
        <w:rPr>
          <w:rFonts w:eastAsia="等线"/>
          <w:bCs/>
          <w:sz w:val="21"/>
          <w:lang w:eastAsia="zh-CN"/>
        </w:rPr>
        <w:instrText xml:space="preserve"> </w:instrText>
      </w:r>
      <w:r w:rsidR="008267B0">
        <w:rPr>
          <w:rFonts w:eastAsia="等线"/>
          <w:bCs/>
          <w:sz w:val="21"/>
          <w:lang w:eastAsia="zh-CN"/>
        </w:rPr>
      </w:r>
      <w:r w:rsidR="008267B0">
        <w:rPr>
          <w:rFonts w:eastAsia="等线"/>
          <w:bCs/>
          <w:sz w:val="21"/>
          <w:lang w:eastAsia="zh-CN"/>
        </w:rPr>
        <w:fldChar w:fldCharType="separate"/>
      </w:r>
      <w:r w:rsidR="008267B0">
        <w:rPr>
          <w:rFonts w:eastAsia="等线"/>
          <w:bCs/>
          <w:sz w:val="21"/>
          <w:lang w:eastAsia="zh-CN"/>
        </w:rPr>
        <w:t>[5]</w:t>
      </w:r>
      <w:r w:rsidR="008267B0">
        <w:rPr>
          <w:rFonts w:eastAsia="等线"/>
          <w:bCs/>
          <w:sz w:val="21"/>
          <w:lang w:eastAsia="zh-CN"/>
        </w:rPr>
        <w:fldChar w:fldCharType="end"/>
      </w:r>
      <w:r w:rsidR="008267B0">
        <w:rPr>
          <w:rFonts w:eastAsia="等线" w:hint="eastAsia"/>
          <w:bCs/>
          <w:sz w:val="21"/>
          <w:lang w:eastAsia="zh-CN"/>
        </w:rPr>
        <w:t xml:space="preserve">. We support FL proposal with updating coding </w:t>
      </w:r>
      <w:r w:rsidR="008267B0">
        <w:rPr>
          <w:rFonts w:eastAsia="等线"/>
          <w:bCs/>
          <w:sz w:val="21"/>
          <w:lang w:eastAsia="zh-CN"/>
        </w:rPr>
        <w:t>b</w:t>
      </w:r>
      <w:r w:rsidR="008267B0">
        <w:rPr>
          <w:rFonts w:eastAsia="等线" w:hint="eastAsia"/>
          <w:bCs/>
          <w:sz w:val="21"/>
          <w:lang w:eastAsia="zh-CN"/>
        </w:rPr>
        <w:t xml:space="preserve">lock. Other or additional blocks can be further update depending on progress in agenda 9.4.2.1. </w:t>
      </w:r>
      <w:r w:rsidR="00996C86">
        <w:rPr>
          <w:rFonts w:eastAsia="等线" w:hint="eastAsia"/>
          <w:bCs/>
          <w:sz w:val="21"/>
          <w:lang w:eastAsia="zh-CN"/>
        </w:rPr>
        <w:t>Thus, we have the following proposal.</w:t>
      </w:r>
    </w:p>
    <w:p w14:paraId="2DF0B301" w14:textId="184A588A" w:rsidR="00257F6F" w:rsidRPr="000C1D9A" w:rsidRDefault="000C1D9A" w:rsidP="000C1D9A">
      <w:pPr>
        <w:overflowPunct/>
        <w:autoSpaceDE/>
        <w:autoSpaceDN/>
        <w:adjustRightInd/>
        <w:snapToGrid w:val="0"/>
        <w:spacing w:after="120" w:line="280" w:lineRule="atLeast"/>
        <w:jc w:val="both"/>
        <w:textAlignment w:val="auto"/>
        <w:rPr>
          <w:rFonts w:eastAsia="等线"/>
          <w:b/>
          <w:i/>
          <w:iCs/>
          <w:sz w:val="21"/>
          <w:szCs w:val="21"/>
          <w:lang w:val="en-GB" w:eastAsia="zh-CN"/>
        </w:rPr>
      </w:pPr>
      <w:r>
        <w:rPr>
          <w:rFonts w:eastAsia="等线" w:hint="eastAsia"/>
          <w:b/>
          <w:i/>
          <w:iCs/>
          <w:sz w:val="21"/>
          <w:szCs w:val="21"/>
          <w:lang w:val="en-GB" w:eastAsia="zh-CN"/>
        </w:rPr>
        <w:t>Proposal</w:t>
      </w:r>
      <w:r w:rsidR="004E7E5F">
        <w:rPr>
          <w:rFonts w:eastAsia="等线" w:hint="eastAsia"/>
          <w:b/>
          <w:i/>
          <w:iCs/>
          <w:sz w:val="21"/>
          <w:szCs w:val="21"/>
          <w:lang w:val="en-GB" w:eastAsia="zh-CN"/>
        </w:rPr>
        <w:t xml:space="preserve"> </w:t>
      </w:r>
      <w:r w:rsidR="00981037">
        <w:rPr>
          <w:rFonts w:eastAsia="等线" w:hint="eastAsia"/>
          <w:b/>
          <w:i/>
          <w:iCs/>
          <w:sz w:val="21"/>
          <w:szCs w:val="21"/>
          <w:lang w:val="en-GB" w:eastAsia="zh-CN"/>
        </w:rPr>
        <w:t>8</w:t>
      </w:r>
      <w:r>
        <w:rPr>
          <w:rFonts w:eastAsia="等线" w:hint="eastAsia"/>
          <w:b/>
          <w:i/>
          <w:iCs/>
          <w:sz w:val="21"/>
          <w:szCs w:val="21"/>
          <w:lang w:val="en-GB" w:eastAsia="zh-CN"/>
        </w:rPr>
        <w:t xml:space="preserve">: </w:t>
      </w:r>
      <w:r w:rsidR="00257F6F" w:rsidRPr="000C1D9A">
        <w:rPr>
          <w:rFonts w:eastAsia="等线"/>
          <w:b/>
          <w:i/>
          <w:iCs/>
          <w:sz w:val="21"/>
          <w:szCs w:val="21"/>
          <w:lang w:val="en-GB" w:eastAsia="zh-CN"/>
        </w:rPr>
        <w:t>For PDRCH generation, coding block from the previous agreement (from RAN1#116bis) is updated as follows:</w:t>
      </w:r>
    </w:p>
    <w:p w14:paraId="060FF1B4" w14:textId="77777777" w:rsidR="00257F6F" w:rsidRDefault="00257F6F" w:rsidP="00257F6F">
      <w:pPr>
        <w:pStyle w:val="aff0"/>
        <w:ind w:left="-90" w:firstLine="400"/>
        <w:jc w:val="center"/>
      </w:pPr>
      <w:r>
        <w:t xml:space="preserve"> </w:t>
      </w:r>
      <w:r>
        <w:rPr>
          <w:noProof/>
          <w:lang w:eastAsia="zh-CN"/>
        </w:rPr>
        <w:drawing>
          <wp:inline distT="0" distB="0" distL="0" distR="0" wp14:anchorId="787EA93F" wp14:editId="2E2FCE00">
            <wp:extent cx="5943600" cy="290830"/>
            <wp:effectExtent l="0" t="0" r="0" b="1270"/>
            <wp:docPr id="840088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6795962" name="Picture 1"/>
                    <pic:cNvPicPr>
                      <a:picLocks noChangeAspect="1"/>
                    </pic:cNvPicPr>
                  </pic:nvPicPr>
                  <pic:blipFill>
                    <a:blip r:embed="rId14"/>
                    <a:stretch>
                      <a:fillRect/>
                    </a:stretch>
                  </pic:blipFill>
                  <pic:spPr>
                    <a:xfrm>
                      <a:off x="0" y="0"/>
                      <a:ext cx="5943600" cy="290830"/>
                    </a:xfrm>
                    <a:prstGeom prst="rect">
                      <a:avLst/>
                    </a:prstGeom>
                  </pic:spPr>
                </pic:pic>
              </a:graphicData>
            </a:graphic>
          </wp:inline>
        </w:drawing>
      </w:r>
    </w:p>
    <w:p w14:paraId="3096E215" w14:textId="77777777" w:rsidR="00257F6F" w:rsidRDefault="00257F6F" w:rsidP="00257F6F">
      <w:pPr>
        <w:pStyle w:val="aff0"/>
        <w:ind w:left="800" w:firstLine="400"/>
        <w:jc w:val="center"/>
        <w:rPr>
          <w:bCs/>
        </w:rPr>
      </w:pPr>
      <w:r>
        <w:rPr>
          <w:bCs/>
        </w:rPr>
        <w:t>PDRCH generation</w:t>
      </w:r>
    </w:p>
    <w:p w14:paraId="276C156C" w14:textId="77777777" w:rsidR="00257F6F" w:rsidRPr="00B754FA" w:rsidRDefault="00257F6F" w:rsidP="00B754FA">
      <w:pPr>
        <w:overflowPunct/>
        <w:autoSpaceDE/>
        <w:autoSpaceDN/>
        <w:adjustRightInd/>
        <w:snapToGrid w:val="0"/>
        <w:spacing w:after="120" w:line="280" w:lineRule="atLeast"/>
        <w:jc w:val="both"/>
        <w:textAlignment w:val="auto"/>
        <w:rPr>
          <w:rFonts w:eastAsia="等线"/>
          <w:b/>
          <w:i/>
          <w:iCs/>
          <w:sz w:val="21"/>
          <w:szCs w:val="21"/>
          <w:lang w:val="en-GB" w:eastAsia="zh-CN"/>
        </w:rPr>
      </w:pPr>
      <w:r w:rsidRPr="00B754FA">
        <w:rPr>
          <w:rFonts w:eastAsia="等线"/>
          <w:b/>
          <w:i/>
          <w:iCs/>
          <w:sz w:val="21"/>
          <w:szCs w:val="21"/>
          <w:lang w:val="en-GB" w:eastAsia="zh-CN"/>
        </w:rPr>
        <w:t>Note: Additional blocks and/or updates (including potential change of sequence of blocks) to existing blocks can be further done, depending on progress in agenda 9.4.2.1</w:t>
      </w:r>
    </w:p>
    <w:p w14:paraId="0B7980A2" w14:textId="77777777" w:rsidR="00257F6F" w:rsidRPr="00257F6F" w:rsidRDefault="00257F6F" w:rsidP="00793AAF">
      <w:pPr>
        <w:overflowPunct/>
        <w:autoSpaceDE/>
        <w:autoSpaceDN/>
        <w:adjustRightInd/>
        <w:snapToGrid w:val="0"/>
        <w:spacing w:after="120" w:line="280" w:lineRule="atLeast"/>
        <w:jc w:val="both"/>
        <w:textAlignment w:val="auto"/>
        <w:rPr>
          <w:rFonts w:eastAsia="等线"/>
          <w:b/>
          <w:i/>
          <w:iCs/>
          <w:sz w:val="21"/>
          <w:lang w:eastAsia="zh-CN"/>
        </w:rPr>
      </w:pPr>
    </w:p>
    <w:p w14:paraId="6193816D" w14:textId="479BCF18" w:rsidR="001E7F8F" w:rsidRPr="001E7F8F" w:rsidRDefault="001E7F8F" w:rsidP="001E7F8F">
      <w:pPr>
        <w:pStyle w:val="1"/>
      </w:pPr>
      <w:r>
        <w:rPr>
          <w:rFonts w:eastAsiaTheme="minorEastAsia" w:hint="eastAsia"/>
          <w:lang w:eastAsia="zh-CN"/>
        </w:rPr>
        <w:t xml:space="preserve">Consideration on </w:t>
      </w:r>
      <w:r w:rsidR="00B768AB">
        <w:rPr>
          <w:rFonts w:eastAsiaTheme="minorEastAsia" w:hint="eastAsia"/>
          <w:lang w:eastAsia="zh-CN"/>
        </w:rPr>
        <w:t>i</w:t>
      </w:r>
      <w:r w:rsidRPr="001E7F8F">
        <w:t xml:space="preserve">ntermediate UE for </w:t>
      </w:r>
      <w:r w:rsidR="00635EE9">
        <w:rPr>
          <w:rFonts w:eastAsiaTheme="minorEastAsia" w:hint="eastAsia"/>
          <w:lang w:eastAsia="zh-CN"/>
        </w:rPr>
        <w:t>T</w:t>
      </w:r>
      <w:r w:rsidRPr="001E7F8F">
        <w:t>opology 2</w:t>
      </w:r>
    </w:p>
    <w:p w14:paraId="68166DA3" w14:textId="06EC7D44" w:rsidR="00F02B4E" w:rsidRPr="00F02B4E" w:rsidRDefault="00F02B4E" w:rsidP="004863F5">
      <w:pPr>
        <w:overflowPunct/>
        <w:autoSpaceDE/>
        <w:autoSpaceDN/>
        <w:adjustRightInd/>
        <w:snapToGrid w:val="0"/>
        <w:spacing w:after="120" w:line="280" w:lineRule="atLeast"/>
        <w:jc w:val="both"/>
        <w:textAlignment w:val="auto"/>
        <w:rPr>
          <w:rFonts w:eastAsia="等线"/>
          <w:bCs/>
          <w:sz w:val="21"/>
          <w:lang w:eastAsia="zh-CN"/>
        </w:rPr>
      </w:pPr>
      <w:r w:rsidRPr="00F02B4E">
        <w:rPr>
          <w:rFonts w:eastAsia="等线"/>
          <w:bCs/>
          <w:sz w:val="21"/>
          <w:lang w:eastAsia="zh-CN"/>
        </w:rPr>
        <w:t xml:space="preserve">In a specific deployment, there could be both general NR UEs and UEs with A-IoT capability under a serving </w:t>
      </w:r>
      <w:r w:rsidR="004863F5">
        <w:rPr>
          <w:rFonts w:eastAsia="等线" w:hint="eastAsia"/>
          <w:bCs/>
          <w:sz w:val="21"/>
          <w:lang w:eastAsia="zh-CN"/>
        </w:rPr>
        <w:t>cell</w:t>
      </w:r>
      <w:r w:rsidRPr="00F02B4E">
        <w:rPr>
          <w:rFonts w:eastAsia="等线"/>
          <w:bCs/>
          <w:sz w:val="21"/>
          <w:lang w:eastAsia="zh-CN"/>
        </w:rPr>
        <w:t xml:space="preserve">. Besides, the serving </w:t>
      </w:r>
      <w:r w:rsidR="004863F5">
        <w:rPr>
          <w:rFonts w:eastAsia="等线" w:hint="eastAsia"/>
          <w:bCs/>
          <w:sz w:val="21"/>
          <w:lang w:eastAsia="zh-CN"/>
        </w:rPr>
        <w:t>cell</w:t>
      </w:r>
      <w:r w:rsidRPr="00F02B4E">
        <w:rPr>
          <w:rFonts w:eastAsia="等线"/>
          <w:bCs/>
          <w:sz w:val="21"/>
          <w:lang w:eastAsia="zh-CN"/>
        </w:rPr>
        <w:t xml:space="preserve"> could be either a general NR </w:t>
      </w:r>
      <w:r w:rsidR="004863F5">
        <w:rPr>
          <w:rFonts w:eastAsia="等线" w:hint="eastAsia"/>
          <w:bCs/>
          <w:sz w:val="21"/>
          <w:lang w:eastAsia="zh-CN"/>
        </w:rPr>
        <w:t>cell</w:t>
      </w:r>
      <w:r w:rsidRPr="00F02B4E">
        <w:rPr>
          <w:rFonts w:eastAsia="等线"/>
          <w:bCs/>
          <w:sz w:val="21"/>
          <w:lang w:eastAsia="zh-CN"/>
        </w:rPr>
        <w:t xml:space="preserve"> or a </w:t>
      </w:r>
      <w:r w:rsidR="004863F5">
        <w:rPr>
          <w:rFonts w:eastAsia="等线" w:hint="eastAsia"/>
          <w:bCs/>
          <w:sz w:val="21"/>
          <w:lang w:eastAsia="zh-CN"/>
        </w:rPr>
        <w:t>cell</w:t>
      </w:r>
      <w:r w:rsidRPr="00F02B4E">
        <w:rPr>
          <w:rFonts w:eastAsia="等线"/>
          <w:bCs/>
          <w:sz w:val="21"/>
          <w:lang w:eastAsia="zh-CN"/>
        </w:rPr>
        <w:t xml:space="preserve"> </w:t>
      </w:r>
      <w:r>
        <w:rPr>
          <w:rFonts w:eastAsia="等线" w:hint="eastAsia"/>
          <w:bCs/>
          <w:sz w:val="21"/>
          <w:lang w:eastAsia="zh-CN"/>
        </w:rPr>
        <w:t>support</w:t>
      </w:r>
      <w:r w:rsidRPr="00F02B4E">
        <w:rPr>
          <w:rFonts w:eastAsia="等线"/>
          <w:bCs/>
          <w:sz w:val="21"/>
          <w:lang w:eastAsia="zh-CN"/>
        </w:rPr>
        <w:t xml:space="preserve"> A-IoT. </w:t>
      </w:r>
      <w:r>
        <w:rPr>
          <w:rFonts w:eastAsia="等线" w:hint="eastAsia"/>
          <w:bCs/>
          <w:sz w:val="21"/>
          <w:lang w:eastAsia="zh-CN"/>
        </w:rPr>
        <w:t xml:space="preserve">Considering the </w:t>
      </w:r>
      <w:r w:rsidR="004863F5">
        <w:rPr>
          <w:rFonts w:eastAsia="等线" w:hint="eastAsia"/>
          <w:bCs/>
          <w:sz w:val="21"/>
          <w:lang w:eastAsia="zh-CN"/>
        </w:rPr>
        <w:t xml:space="preserve">case of UE serving as an </w:t>
      </w:r>
      <w:r>
        <w:rPr>
          <w:rFonts w:eastAsia="等线" w:hint="eastAsia"/>
          <w:bCs/>
          <w:sz w:val="21"/>
          <w:lang w:eastAsia="zh-CN"/>
        </w:rPr>
        <w:t>intermediate</w:t>
      </w:r>
      <w:r w:rsidR="004863F5">
        <w:rPr>
          <w:rFonts w:eastAsia="等线" w:hint="eastAsia"/>
          <w:bCs/>
          <w:sz w:val="21"/>
          <w:lang w:eastAsia="zh-CN"/>
        </w:rPr>
        <w:t xml:space="preserve"> nod</w:t>
      </w:r>
      <w:r w:rsidR="00D55649">
        <w:rPr>
          <w:rFonts w:eastAsia="等线" w:hint="eastAsia"/>
          <w:bCs/>
          <w:sz w:val="21"/>
          <w:lang w:eastAsia="zh-CN"/>
        </w:rPr>
        <w:t>e</w:t>
      </w:r>
      <w:r w:rsidR="004863F5">
        <w:rPr>
          <w:rFonts w:eastAsia="等线" w:hint="eastAsia"/>
          <w:bCs/>
          <w:sz w:val="21"/>
          <w:lang w:eastAsia="zh-CN"/>
        </w:rPr>
        <w:t xml:space="preserve"> f</w:t>
      </w:r>
      <w:r>
        <w:rPr>
          <w:rFonts w:eastAsia="等线" w:hint="eastAsia"/>
          <w:bCs/>
          <w:sz w:val="21"/>
          <w:lang w:eastAsia="zh-CN"/>
        </w:rPr>
        <w:t xml:space="preserve">or topology 2, if the </w:t>
      </w:r>
      <w:r w:rsidR="004863F5">
        <w:rPr>
          <w:rFonts w:eastAsia="等线" w:hint="eastAsia"/>
          <w:bCs/>
          <w:sz w:val="21"/>
          <w:lang w:eastAsia="zh-CN"/>
        </w:rPr>
        <w:t xml:space="preserve">intermediate </w:t>
      </w:r>
      <w:r>
        <w:rPr>
          <w:rFonts w:eastAsia="等线" w:hint="eastAsia"/>
          <w:bCs/>
          <w:sz w:val="21"/>
          <w:lang w:eastAsia="zh-CN"/>
        </w:rPr>
        <w:t xml:space="preserve">UE is </w:t>
      </w:r>
      <w:r w:rsidRPr="00F02B4E">
        <w:rPr>
          <w:rFonts w:eastAsia="等线"/>
          <w:bCs/>
          <w:sz w:val="21"/>
          <w:lang w:eastAsia="zh-CN"/>
        </w:rPr>
        <w:t>specifically</w:t>
      </w:r>
      <w:r>
        <w:rPr>
          <w:rFonts w:eastAsia="等线" w:hint="eastAsia"/>
          <w:bCs/>
          <w:sz w:val="21"/>
          <w:lang w:eastAsia="zh-CN"/>
        </w:rPr>
        <w:t xml:space="preserve"> </w:t>
      </w:r>
      <w:r w:rsidR="004863F5">
        <w:rPr>
          <w:rFonts w:eastAsia="等线" w:hint="eastAsia"/>
          <w:bCs/>
          <w:sz w:val="21"/>
          <w:lang w:eastAsia="zh-CN"/>
        </w:rPr>
        <w:t xml:space="preserve">serving </w:t>
      </w:r>
      <w:r>
        <w:rPr>
          <w:rFonts w:eastAsia="等线" w:hint="eastAsia"/>
          <w:bCs/>
          <w:sz w:val="21"/>
          <w:lang w:eastAsia="zh-CN"/>
        </w:rPr>
        <w:t>for A-IoT devices, the UE needs to access into the cell which support A-IoT. Thus, it</w:t>
      </w:r>
      <w:r>
        <w:rPr>
          <w:rFonts w:eastAsia="等线"/>
          <w:bCs/>
          <w:sz w:val="21"/>
          <w:lang w:eastAsia="zh-CN"/>
        </w:rPr>
        <w:t>’</w:t>
      </w:r>
      <w:r>
        <w:rPr>
          <w:rFonts w:eastAsia="等线" w:hint="eastAsia"/>
          <w:bCs/>
          <w:sz w:val="21"/>
          <w:lang w:eastAsia="zh-CN"/>
        </w:rPr>
        <w:t xml:space="preserve">s better for the </w:t>
      </w:r>
      <w:r>
        <w:rPr>
          <w:rFonts w:eastAsia="等线"/>
          <w:bCs/>
          <w:sz w:val="21"/>
          <w:lang w:eastAsia="zh-CN"/>
        </w:rPr>
        <w:t>network</w:t>
      </w:r>
      <w:r>
        <w:rPr>
          <w:rFonts w:eastAsia="等线" w:hint="eastAsia"/>
          <w:bCs/>
          <w:sz w:val="21"/>
          <w:lang w:eastAsia="zh-CN"/>
        </w:rPr>
        <w:t xml:space="preserve"> to indicate whether current cell support A-IoT or else, </w:t>
      </w:r>
      <w:r w:rsidR="00C65295">
        <w:rPr>
          <w:rFonts w:eastAsia="等线" w:hint="eastAsia"/>
          <w:bCs/>
          <w:sz w:val="21"/>
          <w:lang w:eastAsia="zh-CN"/>
        </w:rPr>
        <w:t xml:space="preserve">whether </w:t>
      </w:r>
      <w:r>
        <w:rPr>
          <w:rFonts w:eastAsia="等线" w:hint="eastAsia"/>
          <w:bCs/>
          <w:sz w:val="21"/>
          <w:lang w:eastAsia="zh-CN"/>
        </w:rPr>
        <w:t xml:space="preserve">the intermediate UE may </w:t>
      </w:r>
      <w:r w:rsidR="00C65295">
        <w:rPr>
          <w:rFonts w:eastAsia="等线" w:hint="eastAsia"/>
          <w:bCs/>
          <w:sz w:val="21"/>
          <w:lang w:eastAsia="zh-CN"/>
        </w:rPr>
        <w:t xml:space="preserve">or may </w:t>
      </w:r>
      <w:r>
        <w:rPr>
          <w:rFonts w:eastAsia="等线" w:hint="eastAsia"/>
          <w:bCs/>
          <w:sz w:val="21"/>
          <w:lang w:eastAsia="zh-CN"/>
        </w:rPr>
        <w:t>not serve the A-IoT devices.</w:t>
      </w:r>
    </w:p>
    <w:p w14:paraId="3DCC1271" w14:textId="6BE7369B" w:rsidR="00F02B4E" w:rsidRPr="00F02B4E" w:rsidRDefault="003A55A6" w:rsidP="004863F5">
      <w:pPr>
        <w:overflowPunct/>
        <w:autoSpaceDE/>
        <w:autoSpaceDN/>
        <w:adjustRightInd/>
        <w:snapToGrid w:val="0"/>
        <w:spacing w:after="120" w:line="280" w:lineRule="atLeast"/>
        <w:jc w:val="both"/>
        <w:textAlignment w:val="auto"/>
        <w:rPr>
          <w:rFonts w:eastAsia="等线" w:hint="eastAsia"/>
          <w:bCs/>
          <w:sz w:val="21"/>
          <w:lang w:eastAsia="zh-CN"/>
        </w:rPr>
      </w:pPr>
      <w:r>
        <w:rPr>
          <w:rFonts w:eastAsia="等线" w:hint="eastAsia"/>
          <w:bCs/>
          <w:sz w:val="21"/>
          <w:lang w:eastAsia="zh-CN"/>
        </w:rPr>
        <w:t>For the case of UE serve as an</w:t>
      </w:r>
      <w:r w:rsidR="00F02B4E">
        <w:rPr>
          <w:rFonts w:eastAsia="等线" w:hint="eastAsia"/>
          <w:bCs/>
          <w:sz w:val="21"/>
          <w:lang w:eastAsia="zh-CN"/>
        </w:rPr>
        <w:t xml:space="preserve"> intermediate </w:t>
      </w:r>
      <w:r>
        <w:rPr>
          <w:rFonts w:eastAsia="等线" w:hint="eastAsia"/>
          <w:bCs/>
          <w:sz w:val="21"/>
          <w:lang w:eastAsia="zh-CN"/>
        </w:rPr>
        <w:t>node</w:t>
      </w:r>
      <w:r w:rsidR="00F02B4E" w:rsidRPr="00F02B4E">
        <w:rPr>
          <w:rFonts w:eastAsia="等线"/>
          <w:bCs/>
          <w:sz w:val="21"/>
          <w:lang w:eastAsia="zh-CN"/>
        </w:rPr>
        <w:t xml:space="preserve">, </w:t>
      </w:r>
      <w:r>
        <w:rPr>
          <w:rFonts w:eastAsia="等线" w:hint="eastAsia"/>
          <w:bCs/>
          <w:sz w:val="21"/>
          <w:lang w:eastAsia="zh-CN"/>
        </w:rPr>
        <w:t>when/after</w:t>
      </w:r>
      <w:r w:rsidR="00F02B4E" w:rsidRPr="00F02B4E">
        <w:rPr>
          <w:rFonts w:eastAsia="等线"/>
          <w:bCs/>
          <w:sz w:val="21"/>
          <w:lang w:eastAsia="zh-CN"/>
        </w:rPr>
        <w:t xml:space="preserve"> accessing the network, </w:t>
      </w:r>
      <w:r>
        <w:rPr>
          <w:rFonts w:eastAsia="等线" w:hint="eastAsia"/>
          <w:bCs/>
          <w:sz w:val="21"/>
          <w:lang w:eastAsia="zh-CN"/>
        </w:rPr>
        <w:t xml:space="preserve">it needs to provide its capability to the network </w:t>
      </w:r>
      <w:r w:rsidR="00F02B4E" w:rsidRPr="00F02B4E">
        <w:rPr>
          <w:rFonts w:eastAsia="等线"/>
          <w:bCs/>
          <w:sz w:val="21"/>
          <w:lang w:eastAsia="zh-CN"/>
        </w:rPr>
        <w:t xml:space="preserve">whether it could operate as an intermediate UE </w:t>
      </w:r>
      <w:r w:rsidR="00C30C5F">
        <w:rPr>
          <w:rFonts w:eastAsia="等线" w:hint="eastAsia"/>
          <w:bCs/>
          <w:sz w:val="21"/>
          <w:lang w:eastAsia="zh-CN"/>
        </w:rPr>
        <w:t xml:space="preserve">for A-IoT </w:t>
      </w:r>
      <w:r w:rsidR="00F02B4E" w:rsidRPr="00F02B4E">
        <w:rPr>
          <w:rFonts w:eastAsia="等线" w:hint="eastAsia"/>
          <w:bCs/>
          <w:sz w:val="21"/>
          <w:lang w:eastAsia="zh-CN"/>
        </w:rPr>
        <w:t>o</w:t>
      </w:r>
      <w:r w:rsidR="00F02B4E" w:rsidRPr="00F02B4E">
        <w:rPr>
          <w:rFonts w:eastAsia="等线"/>
          <w:bCs/>
          <w:sz w:val="21"/>
          <w:lang w:eastAsia="zh-CN"/>
        </w:rPr>
        <w:t>r not.</w:t>
      </w:r>
      <w:r w:rsidR="008D482A">
        <w:rPr>
          <w:rFonts w:eastAsia="等线" w:hint="eastAsia"/>
          <w:bCs/>
          <w:sz w:val="21"/>
          <w:lang w:eastAsia="zh-CN"/>
        </w:rPr>
        <w:t xml:space="preserve"> We think UE behavior on capabilities of A-IoT services is at least under network control. Hence, we have the </w:t>
      </w:r>
      <w:r w:rsidR="008D482A">
        <w:rPr>
          <w:rFonts w:eastAsia="等线"/>
          <w:bCs/>
          <w:sz w:val="21"/>
          <w:lang w:eastAsia="zh-CN"/>
        </w:rPr>
        <w:t>following</w:t>
      </w:r>
      <w:r w:rsidR="008D482A">
        <w:rPr>
          <w:rFonts w:eastAsia="等线" w:hint="eastAsia"/>
          <w:bCs/>
          <w:sz w:val="21"/>
          <w:lang w:eastAsia="zh-CN"/>
        </w:rPr>
        <w:t xml:space="preserve"> proposals.</w:t>
      </w:r>
    </w:p>
    <w:p w14:paraId="43E574CD" w14:textId="1A4BC0C6" w:rsidR="00F02B4E" w:rsidRPr="008D482A" w:rsidRDefault="00F02B4E" w:rsidP="008D482A">
      <w:pPr>
        <w:overflowPunct/>
        <w:autoSpaceDE/>
        <w:autoSpaceDN/>
        <w:adjustRightInd/>
        <w:snapToGrid w:val="0"/>
        <w:spacing w:after="120" w:line="280" w:lineRule="atLeast"/>
        <w:jc w:val="both"/>
        <w:textAlignment w:val="auto"/>
        <w:rPr>
          <w:rFonts w:eastAsia="等线"/>
          <w:b/>
          <w:i/>
          <w:iCs/>
          <w:sz w:val="21"/>
          <w:szCs w:val="21"/>
          <w:lang w:val="en-GB" w:eastAsia="zh-CN"/>
        </w:rPr>
      </w:pPr>
      <w:r w:rsidRPr="008D482A">
        <w:rPr>
          <w:rFonts w:eastAsia="等线"/>
          <w:b/>
          <w:i/>
          <w:iCs/>
          <w:sz w:val="21"/>
          <w:szCs w:val="21"/>
          <w:lang w:val="en-GB" w:eastAsia="zh-CN"/>
        </w:rPr>
        <w:lastRenderedPageBreak/>
        <w:t xml:space="preserve">Proposal </w:t>
      </w:r>
      <w:r w:rsidR="00901F2E">
        <w:rPr>
          <w:rFonts w:eastAsia="等线" w:hint="eastAsia"/>
          <w:b/>
          <w:i/>
          <w:iCs/>
          <w:sz w:val="21"/>
          <w:szCs w:val="21"/>
          <w:lang w:val="en-GB" w:eastAsia="zh-CN"/>
        </w:rPr>
        <w:t>9</w:t>
      </w:r>
      <w:r w:rsidRPr="008D482A">
        <w:rPr>
          <w:rFonts w:eastAsia="等线"/>
          <w:b/>
          <w:i/>
          <w:iCs/>
          <w:sz w:val="21"/>
          <w:szCs w:val="21"/>
          <w:lang w:val="en-GB" w:eastAsia="zh-CN"/>
        </w:rPr>
        <w:t xml:space="preserve">: </w:t>
      </w:r>
      <w:r w:rsidR="003A55A6" w:rsidRPr="008D482A">
        <w:rPr>
          <w:rFonts w:eastAsia="等线" w:hint="eastAsia"/>
          <w:b/>
          <w:i/>
          <w:iCs/>
          <w:sz w:val="21"/>
          <w:szCs w:val="21"/>
          <w:lang w:val="en-GB" w:eastAsia="zh-CN"/>
        </w:rPr>
        <w:t xml:space="preserve">Considering intermediate UE for topology 2, study the capability indication related issues, </w:t>
      </w:r>
      <w:r w:rsidR="003A55A6" w:rsidRPr="008D482A">
        <w:rPr>
          <w:rFonts w:eastAsia="等线"/>
          <w:b/>
          <w:i/>
          <w:iCs/>
          <w:sz w:val="21"/>
          <w:szCs w:val="21"/>
          <w:lang w:val="en-GB" w:eastAsia="zh-CN"/>
        </w:rPr>
        <w:t>including</w:t>
      </w:r>
      <w:r w:rsidR="003A55A6" w:rsidRPr="008D482A">
        <w:rPr>
          <w:rFonts w:eastAsia="等线" w:hint="eastAsia"/>
          <w:b/>
          <w:i/>
          <w:iCs/>
          <w:sz w:val="21"/>
          <w:szCs w:val="21"/>
          <w:lang w:val="en-GB" w:eastAsia="zh-CN"/>
        </w:rPr>
        <w:t xml:space="preserve"> </w:t>
      </w:r>
      <w:r w:rsidR="003A55A6" w:rsidRPr="008D482A">
        <w:rPr>
          <w:rFonts w:eastAsia="等线"/>
          <w:b/>
          <w:i/>
          <w:iCs/>
          <w:sz w:val="21"/>
          <w:szCs w:val="21"/>
          <w:lang w:val="en-GB" w:eastAsia="zh-CN"/>
        </w:rPr>
        <w:t>the</w:t>
      </w:r>
      <w:r w:rsidR="003A55A6" w:rsidRPr="008D482A">
        <w:rPr>
          <w:rFonts w:eastAsia="等线" w:hint="eastAsia"/>
          <w:b/>
          <w:i/>
          <w:iCs/>
          <w:sz w:val="21"/>
          <w:szCs w:val="21"/>
          <w:lang w:val="en-GB" w:eastAsia="zh-CN"/>
        </w:rPr>
        <w:t xml:space="preserve"> indication of whether current cell supports A-IoT and the indication of whether the intermediate UE </w:t>
      </w:r>
      <w:r w:rsidR="003A55A6" w:rsidRPr="008D482A">
        <w:rPr>
          <w:rFonts w:eastAsia="等线"/>
          <w:b/>
          <w:i/>
          <w:iCs/>
          <w:sz w:val="21"/>
          <w:szCs w:val="21"/>
          <w:lang w:val="en-GB" w:eastAsia="zh-CN"/>
        </w:rPr>
        <w:t>supports</w:t>
      </w:r>
      <w:r w:rsidR="003A55A6" w:rsidRPr="008D482A">
        <w:rPr>
          <w:rFonts w:eastAsia="等线" w:hint="eastAsia"/>
          <w:b/>
          <w:i/>
          <w:iCs/>
          <w:sz w:val="21"/>
          <w:szCs w:val="21"/>
          <w:lang w:val="en-GB" w:eastAsia="zh-CN"/>
        </w:rPr>
        <w:t xml:space="preserve"> A-IoT.</w:t>
      </w:r>
      <w:r w:rsidRPr="008D482A">
        <w:rPr>
          <w:rFonts w:eastAsia="等线"/>
          <w:b/>
          <w:i/>
          <w:iCs/>
          <w:sz w:val="21"/>
          <w:szCs w:val="21"/>
          <w:lang w:val="en-GB" w:eastAsia="zh-CN"/>
        </w:rPr>
        <w:t xml:space="preserve"> </w:t>
      </w:r>
    </w:p>
    <w:p w14:paraId="32007CC6" w14:textId="1C82E199" w:rsidR="00F02B4E" w:rsidRPr="008D482A" w:rsidRDefault="00F02B4E" w:rsidP="008D482A">
      <w:pPr>
        <w:overflowPunct/>
        <w:autoSpaceDE/>
        <w:autoSpaceDN/>
        <w:adjustRightInd/>
        <w:snapToGrid w:val="0"/>
        <w:spacing w:after="120" w:line="280" w:lineRule="atLeast"/>
        <w:jc w:val="both"/>
        <w:textAlignment w:val="auto"/>
        <w:rPr>
          <w:rFonts w:eastAsia="等线"/>
          <w:b/>
          <w:i/>
          <w:iCs/>
          <w:sz w:val="21"/>
          <w:szCs w:val="21"/>
          <w:lang w:val="en-GB" w:eastAsia="zh-CN"/>
        </w:rPr>
      </w:pPr>
      <w:r w:rsidRPr="008D482A">
        <w:rPr>
          <w:rFonts w:eastAsia="等线"/>
          <w:b/>
          <w:i/>
          <w:iCs/>
          <w:sz w:val="21"/>
          <w:szCs w:val="21"/>
          <w:lang w:val="en-GB" w:eastAsia="zh-CN"/>
        </w:rPr>
        <w:t xml:space="preserve">Proposal </w:t>
      </w:r>
      <w:r w:rsidR="00901F2E">
        <w:rPr>
          <w:rFonts w:eastAsia="等线" w:hint="eastAsia"/>
          <w:b/>
          <w:i/>
          <w:iCs/>
          <w:sz w:val="21"/>
          <w:szCs w:val="21"/>
          <w:lang w:val="en-GB" w:eastAsia="zh-CN"/>
        </w:rPr>
        <w:t>10</w:t>
      </w:r>
      <w:r w:rsidRPr="008D482A">
        <w:rPr>
          <w:rFonts w:eastAsia="等线"/>
          <w:b/>
          <w:i/>
          <w:iCs/>
          <w:sz w:val="21"/>
          <w:szCs w:val="21"/>
          <w:lang w:val="en-GB" w:eastAsia="zh-CN"/>
        </w:rPr>
        <w:t>: For</w:t>
      </w:r>
      <w:r w:rsidR="00297781" w:rsidRPr="008D482A">
        <w:rPr>
          <w:rFonts w:eastAsia="等线" w:hint="eastAsia"/>
          <w:b/>
          <w:i/>
          <w:iCs/>
          <w:sz w:val="21"/>
          <w:szCs w:val="21"/>
          <w:lang w:val="en-GB" w:eastAsia="zh-CN"/>
        </w:rPr>
        <w:t xml:space="preserve"> intermediate UE for topology 2</w:t>
      </w:r>
      <w:r w:rsidRPr="008D482A">
        <w:rPr>
          <w:rFonts w:eastAsia="等线"/>
          <w:b/>
          <w:i/>
          <w:iCs/>
          <w:sz w:val="21"/>
          <w:szCs w:val="21"/>
          <w:lang w:val="en-GB" w:eastAsia="zh-CN"/>
        </w:rPr>
        <w:t xml:space="preserve">, study at least </w:t>
      </w:r>
      <w:r w:rsidR="00297781" w:rsidRPr="008D482A">
        <w:rPr>
          <w:rFonts w:eastAsia="等线" w:hint="eastAsia"/>
          <w:b/>
          <w:i/>
          <w:iCs/>
          <w:sz w:val="21"/>
          <w:szCs w:val="21"/>
          <w:lang w:val="en-GB" w:eastAsia="zh-CN"/>
        </w:rPr>
        <w:t xml:space="preserve">network controlled method to </w:t>
      </w:r>
      <w:r w:rsidRPr="008D482A">
        <w:rPr>
          <w:rFonts w:eastAsia="等线"/>
          <w:b/>
          <w:i/>
          <w:iCs/>
          <w:sz w:val="21"/>
          <w:szCs w:val="21"/>
          <w:lang w:val="en-GB" w:eastAsia="zh-CN"/>
        </w:rPr>
        <w:t>enable</w:t>
      </w:r>
      <w:r w:rsidR="00297781" w:rsidRPr="008D482A">
        <w:rPr>
          <w:rFonts w:eastAsia="等线" w:hint="eastAsia"/>
          <w:b/>
          <w:i/>
          <w:iCs/>
          <w:sz w:val="21"/>
          <w:szCs w:val="21"/>
          <w:lang w:val="en-GB" w:eastAsia="zh-CN"/>
        </w:rPr>
        <w:t>/disable</w:t>
      </w:r>
      <w:r w:rsidRPr="008D482A">
        <w:rPr>
          <w:rFonts w:eastAsia="等线"/>
          <w:b/>
          <w:i/>
          <w:iCs/>
          <w:sz w:val="21"/>
          <w:szCs w:val="21"/>
          <w:lang w:val="en-GB" w:eastAsia="zh-CN"/>
        </w:rPr>
        <w:t xml:space="preserve"> it </w:t>
      </w:r>
      <w:r w:rsidR="00297781" w:rsidRPr="008D482A">
        <w:rPr>
          <w:rFonts w:eastAsia="等线" w:hint="eastAsia"/>
          <w:b/>
          <w:i/>
          <w:iCs/>
          <w:sz w:val="21"/>
          <w:szCs w:val="21"/>
          <w:lang w:val="en-GB" w:eastAsia="zh-CN"/>
        </w:rPr>
        <w:t xml:space="preserve">serving as </w:t>
      </w:r>
      <w:r w:rsidRPr="008D482A">
        <w:rPr>
          <w:rFonts w:eastAsia="等线"/>
          <w:b/>
          <w:i/>
          <w:iCs/>
          <w:sz w:val="21"/>
          <w:szCs w:val="21"/>
          <w:lang w:val="en-GB" w:eastAsia="zh-CN"/>
        </w:rPr>
        <w:t>an intermediate UE</w:t>
      </w:r>
      <w:r w:rsidR="00297781" w:rsidRPr="008D482A">
        <w:rPr>
          <w:rFonts w:eastAsia="等线" w:hint="eastAsia"/>
          <w:b/>
          <w:i/>
          <w:iCs/>
          <w:sz w:val="21"/>
          <w:szCs w:val="21"/>
          <w:lang w:val="en-GB" w:eastAsia="zh-CN"/>
        </w:rPr>
        <w:t>.</w:t>
      </w:r>
    </w:p>
    <w:p w14:paraId="48F4C604" w14:textId="77777777" w:rsidR="00BF6B1C" w:rsidRDefault="00BF6B1C" w:rsidP="00297781">
      <w:pPr>
        <w:pStyle w:val="af4"/>
        <w:spacing w:before="120" w:afterLines="50"/>
        <w:jc w:val="both"/>
        <w:rPr>
          <w:b/>
          <w:bCs/>
          <w:i/>
          <w:iCs/>
          <w:lang w:eastAsia="zh-CN"/>
        </w:rPr>
      </w:pPr>
    </w:p>
    <w:p w14:paraId="199F9D5E" w14:textId="77777777" w:rsidR="002626BF" w:rsidRDefault="002626BF" w:rsidP="002626BF">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In last RAN1# 118 meeting, there was a FL proposal with no agreement </w:t>
      </w:r>
      <w:r>
        <w:rPr>
          <w:rFonts w:eastAsia="等线"/>
          <w:bCs/>
          <w:sz w:val="21"/>
          <w:lang w:eastAsia="zh-CN"/>
        </w:rPr>
        <w:fldChar w:fldCharType="begin"/>
      </w:r>
      <w:r>
        <w:rPr>
          <w:rFonts w:eastAsia="等线"/>
          <w:bCs/>
          <w:sz w:val="21"/>
          <w:lang w:eastAsia="zh-CN"/>
        </w:rPr>
        <w:instrText xml:space="preserve"> </w:instrText>
      </w:r>
      <w:r>
        <w:rPr>
          <w:rFonts w:eastAsia="等线" w:hint="eastAsia"/>
          <w:bCs/>
          <w:sz w:val="21"/>
          <w:lang w:eastAsia="zh-CN"/>
        </w:rPr>
        <w:instrText>REF _Ref162944484 \r \h</w:instrText>
      </w:r>
      <w:r>
        <w:rPr>
          <w:rFonts w:eastAsia="等线"/>
          <w:bCs/>
          <w:sz w:val="21"/>
          <w:lang w:eastAsia="zh-CN"/>
        </w:rPr>
        <w:instrText xml:space="preserve"> </w:instrText>
      </w:r>
      <w:r>
        <w:rPr>
          <w:rFonts w:eastAsia="等线"/>
          <w:bCs/>
          <w:sz w:val="21"/>
          <w:lang w:eastAsia="zh-CN"/>
        </w:rPr>
      </w:r>
      <w:r>
        <w:rPr>
          <w:rFonts w:eastAsia="等线"/>
          <w:bCs/>
          <w:sz w:val="21"/>
          <w:lang w:eastAsia="zh-CN"/>
        </w:rPr>
        <w:fldChar w:fldCharType="separate"/>
      </w:r>
      <w:r>
        <w:rPr>
          <w:rFonts w:eastAsia="等线"/>
          <w:bCs/>
          <w:sz w:val="21"/>
          <w:lang w:eastAsia="zh-CN"/>
        </w:rPr>
        <w:t>[5]</w:t>
      </w:r>
      <w:r>
        <w:rPr>
          <w:rFonts w:eastAsia="等线"/>
          <w:bCs/>
          <w:sz w:val="21"/>
          <w:lang w:eastAsia="zh-CN"/>
        </w:rPr>
        <w:fldChar w:fldCharType="end"/>
      </w:r>
      <w:r>
        <w:rPr>
          <w:rFonts w:eastAsia="等线" w:hint="eastAsia"/>
          <w:bCs/>
          <w:sz w:val="21"/>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626BF" w:rsidRPr="00FA576D" w14:paraId="78E03B00" w14:textId="77777777" w:rsidTr="00EE6F50">
        <w:tc>
          <w:tcPr>
            <w:tcW w:w="9521" w:type="dxa"/>
            <w:shd w:val="clear" w:color="auto" w:fill="auto"/>
          </w:tcPr>
          <w:p w14:paraId="5FAD75E0" w14:textId="77777777" w:rsidR="002626BF" w:rsidRPr="002626BF" w:rsidRDefault="002626BF" w:rsidP="002626BF">
            <w:pPr>
              <w:overflowPunct/>
              <w:snapToGrid w:val="0"/>
              <w:spacing w:after="120"/>
              <w:jc w:val="both"/>
              <w:textAlignment w:val="auto"/>
              <w:rPr>
                <w:b/>
                <w:bCs/>
              </w:rPr>
            </w:pPr>
            <w:r w:rsidRPr="002626BF">
              <w:rPr>
                <w:b/>
                <w:bCs/>
              </w:rPr>
              <w:t>(HP) Updated Proposal 2.4-1B</w:t>
            </w:r>
          </w:p>
          <w:p w14:paraId="1C8FF907" w14:textId="77777777" w:rsidR="002626BF" w:rsidRPr="002626BF" w:rsidRDefault="002626BF" w:rsidP="002626BF">
            <w:pPr>
              <w:overflowPunct/>
              <w:snapToGrid w:val="0"/>
              <w:spacing w:after="0"/>
              <w:jc w:val="both"/>
              <w:textAlignment w:val="auto"/>
              <w:rPr>
                <w:lang w:eastAsia="ja-JP"/>
              </w:rPr>
            </w:pPr>
            <w:r w:rsidRPr="002626BF">
              <w:rPr>
                <w:lang w:eastAsia="ja-JP"/>
              </w:rPr>
              <w:t>RAN1 study at least following aspects (including their necessity) related to DL/UL signaling between the network and intermediate UE for topology 2 related to ambient IoT device(s):</w:t>
            </w:r>
          </w:p>
          <w:p w14:paraId="5A515589" w14:textId="77777777" w:rsidR="002626BF" w:rsidRPr="002626BF" w:rsidRDefault="002626BF" w:rsidP="002626BF">
            <w:pPr>
              <w:numPr>
                <w:ilvl w:val="0"/>
                <w:numId w:val="44"/>
              </w:numPr>
              <w:overflowPunct/>
              <w:snapToGrid w:val="0"/>
              <w:spacing w:after="120"/>
              <w:contextualSpacing/>
              <w:jc w:val="both"/>
              <w:textAlignment w:val="auto"/>
            </w:pPr>
            <w:r w:rsidRPr="002626BF">
              <w:t xml:space="preserve">Resource allocation for the intermediate UE </w:t>
            </w:r>
          </w:p>
          <w:p w14:paraId="7D4B5A5B" w14:textId="77777777" w:rsidR="002626BF" w:rsidRPr="002626BF" w:rsidRDefault="002626BF" w:rsidP="002626BF">
            <w:pPr>
              <w:numPr>
                <w:ilvl w:val="0"/>
                <w:numId w:val="44"/>
              </w:numPr>
              <w:overflowPunct/>
              <w:snapToGrid w:val="0"/>
              <w:spacing w:after="120"/>
              <w:contextualSpacing/>
              <w:jc w:val="both"/>
              <w:textAlignment w:val="auto"/>
            </w:pPr>
            <w:r w:rsidRPr="002626BF">
              <w:t>DCI enhancements, if any</w:t>
            </w:r>
          </w:p>
          <w:p w14:paraId="4ED66359" w14:textId="77777777" w:rsidR="002626BF" w:rsidRPr="002626BF" w:rsidRDefault="002626BF" w:rsidP="002626BF">
            <w:pPr>
              <w:numPr>
                <w:ilvl w:val="0"/>
                <w:numId w:val="44"/>
              </w:numPr>
              <w:overflowPunct/>
              <w:snapToGrid w:val="0"/>
              <w:spacing w:after="120"/>
              <w:contextualSpacing/>
              <w:jc w:val="both"/>
              <w:textAlignment w:val="auto"/>
            </w:pPr>
            <w:r w:rsidRPr="002626BF">
              <w:t>UCI enhancements, if any</w:t>
            </w:r>
          </w:p>
          <w:p w14:paraId="07BD011C" w14:textId="77777777" w:rsidR="002626BF" w:rsidRPr="00862751" w:rsidRDefault="002626BF" w:rsidP="00EE6F50">
            <w:pPr>
              <w:rPr>
                <w:rFonts w:hint="eastAsia"/>
                <w:lang w:eastAsia="zh-CN"/>
              </w:rPr>
            </w:pPr>
          </w:p>
        </w:tc>
      </w:tr>
    </w:tbl>
    <w:p w14:paraId="73B2FC68" w14:textId="77777777" w:rsidR="002626BF" w:rsidRDefault="002626BF" w:rsidP="00297781">
      <w:pPr>
        <w:overflowPunct/>
        <w:autoSpaceDE/>
        <w:autoSpaceDN/>
        <w:adjustRightInd/>
        <w:snapToGrid w:val="0"/>
        <w:spacing w:after="120" w:line="280" w:lineRule="atLeast"/>
        <w:jc w:val="both"/>
        <w:textAlignment w:val="auto"/>
        <w:rPr>
          <w:rFonts w:eastAsia="等线"/>
          <w:bCs/>
          <w:sz w:val="21"/>
          <w:lang w:eastAsia="zh-CN"/>
        </w:rPr>
      </w:pPr>
    </w:p>
    <w:p w14:paraId="5F01DA69" w14:textId="40DEDED6" w:rsidR="00FE2415" w:rsidRDefault="00FE2415" w:rsidP="00297781">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We generally support FL proposal. </w:t>
      </w:r>
      <w:r w:rsidR="00297781" w:rsidRPr="00297781">
        <w:rPr>
          <w:rFonts w:eastAsia="等线"/>
          <w:bCs/>
          <w:sz w:val="21"/>
          <w:lang w:eastAsia="zh-CN"/>
        </w:rPr>
        <w:t>For the topology</w:t>
      </w:r>
      <w:r w:rsidR="00297781">
        <w:rPr>
          <w:rFonts w:eastAsia="等线" w:hint="eastAsia"/>
          <w:bCs/>
          <w:sz w:val="21"/>
          <w:lang w:eastAsia="zh-CN"/>
        </w:rPr>
        <w:t xml:space="preserve"> </w:t>
      </w:r>
      <w:r w:rsidR="00297781" w:rsidRPr="00297781">
        <w:rPr>
          <w:rFonts w:eastAsia="等线"/>
          <w:bCs/>
          <w:sz w:val="21"/>
          <w:lang w:eastAsia="zh-CN"/>
        </w:rPr>
        <w:t xml:space="preserve">2, there could be practical deployments of more than one intermediate UEs and A-IoT devices within one serving </w:t>
      </w:r>
      <w:r w:rsidR="00297781">
        <w:rPr>
          <w:rFonts w:eastAsia="等线" w:hint="eastAsia"/>
          <w:bCs/>
          <w:sz w:val="21"/>
          <w:lang w:eastAsia="zh-CN"/>
        </w:rPr>
        <w:t>cell</w:t>
      </w:r>
      <w:r w:rsidR="00297781" w:rsidRPr="00297781">
        <w:rPr>
          <w:rFonts w:eastAsia="等线"/>
          <w:bCs/>
          <w:sz w:val="21"/>
          <w:lang w:eastAsia="zh-CN"/>
        </w:rPr>
        <w:t>. The commands f</w:t>
      </w:r>
      <w:r w:rsidR="00901F2E">
        <w:rPr>
          <w:rFonts w:eastAsia="等线" w:hint="eastAsia"/>
          <w:bCs/>
          <w:sz w:val="21"/>
          <w:lang w:eastAsia="zh-CN"/>
        </w:rPr>
        <w:t>ro</w:t>
      </w:r>
      <w:r w:rsidR="00297781" w:rsidRPr="00297781">
        <w:rPr>
          <w:rFonts w:eastAsia="等线"/>
          <w:bCs/>
          <w:sz w:val="21"/>
          <w:lang w:eastAsia="zh-CN"/>
        </w:rPr>
        <w:t xml:space="preserve">m </w:t>
      </w:r>
      <w:proofErr w:type="spellStart"/>
      <w:r w:rsidR="00297781" w:rsidRPr="00297781">
        <w:rPr>
          <w:rFonts w:eastAsia="等线"/>
          <w:bCs/>
          <w:sz w:val="21"/>
          <w:lang w:eastAsia="zh-CN"/>
        </w:rPr>
        <w:t>gNB</w:t>
      </w:r>
      <w:proofErr w:type="spellEnd"/>
      <w:r w:rsidR="00297781" w:rsidRPr="00297781">
        <w:rPr>
          <w:rFonts w:eastAsia="等线"/>
          <w:bCs/>
          <w:sz w:val="21"/>
          <w:lang w:eastAsia="zh-CN"/>
        </w:rPr>
        <w:t xml:space="preserve"> to A-IoT devices would be distributed to multiple intermediate UE</w:t>
      </w:r>
      <w:r w:rsidR="00901F2E">
        <w:rPr>
          <w:rFonts w:eastAsia="等线" w:hint="eastAsia"/>
          <w:bCs/>
          <w:sz w:val="21"/>
          <w:lang w:eastAsia="zh-CN"/>
        </w:rPr>
        <w:t>s</w:t>
      </w:r>
      <w:r w:rsidR="00297781" w:rsidRPr="00297781">
        <w:rPr>
          <w:rFonts w:eastAsia="等线"/>
          <w:bCs/>
          <w:sz w:val="21"/>
          <w:lang w:eastAsia="zh-CN"/>
        </w:rPr>
        <w:t xml:space="preserve"> via </w:t>
      </w:r>
      <w:r w:rsidR="00297781">
        <w:rPr>
          <w:rFonts w:eastAsia="等线" w:hint="eastAsia"/>
          <w:bCs/>
          <w:sz w:val="21"/>
          <w:lang w:eastAsia="zh-CN"/>
        </w:rPr>
        <w:t>R2D</w:t>
      </w:r>
      <w:r w:rsidR="00297781" w:rsidRPr="00297781">
        <w:rPr>
          <w:rFonts w:eastAsia="等线"/>
          <w:bCs/>
          <w:sz w:val="21"/>
          <w:lang w:eastAsia="zh-CN"/>
        </w:rPr>
        <w:t xml:space="preserve"> transmission. Then the intermediate UE would distribute those data to multiple A-IoT devices or aggregate the inventory data f</w:t>
      </w:r>
      <w:r w:rsidR="009D1341">
        <w:rPr>
          <w:rFonts w:eastAsia="等线" w:hint="eastAsia"/>
          <w:bCs/>
          <w:sz w:val="21"/>
          <w:lang w:eastAsia="zh-CN"/>
        </w:rPr>
        <w:t>ro</w:t>
      </w:r>
      <w:r w:rsidR="00297781" w:rsidRPr="00297781">
        <w:rPr>
          <w:rFonts w:eastAsia="等线"/>
          <w:bCs/>
          <w:sz w:val="21"/>
          <w:lang w:eastAsia="zh-CN"/>
        </w:rPr>
        <w:t xml:space="preserve">m those devices at each R2D or D2R transmission. </w:t>
      </w:r>
      <w:r w:rsidR="00297781" w:rsidRPr="00297781">
        <w:rPr>
          <w:rFonts w:eastAsia="等线" w:hint="eastAsia"/>
          <w:bCs/>
          <w:sz w:val="21"/>
          <w:lang w:eastAsia="zh-CN"/>
        </w:rPr>
        <w:t>F</w:t>
      </w:r>
      <w:r w:rsidR="00297781" w:rsidRPr="00297781">
        <w:rPr>
          <w:rFonts w:eastAsia="等线"/>
          <w:bCs/>
          <w:sz w:val="21"/>
          <w:lang w:eastAsia="zh-CN"/>
        </w:rPr>
        <w:t xml:space="preserve">or </w:t>
      </w:r>
      <w:r w:rsidR="002626BF">
        <w:rPr>
          <w:rFonts w:eastAsia="等线" w:hint="eastAsia"/>
          <w:bCs/>
          <w:sz w:val="21"/>
          <w:lang w:eastAsia="zh-CN"/>
        </w:rPr>
        <w:t xml:space="preserve">the intermediate </w:t>
      </w:r>
      <w:r w:rsidR="00297781" w:rsidRPr="00297781">
        <w:rPr>
          <w:rFonts w:eastAsia="等线"/>
          <w:bCs/>
          <w:sz w:val="21"/>
          <w:lang w:eastAsia="zh-CN"/>
        </w:rPr>
        <w:t xml:space="preserve">UE </w:t>
      </w:r>
      <w:r w:rsidR="002626BF">
        <w:rPr>
          <w:rFonts w:eastAsia="等线" w:hint="eastAsia"/>
          <w:bCs/>
          <w:sz w:val="21"/>
          <w:lang w:eastAsia="zh-CN"/>
        </w:rPr>
        <w:t xml:space="preserve">in topology 2, </w:t>
      </w:r>
      <w:r w:rsidR="00297781" w:rsidRPr="00297781">
        <w:rPr>
          <w:rFonts w:eastAsia="等线"/>
          <w:bCs/>
          <w:sz w:val="21"/>
          <w:lang w:eastAsia="zh-CN"/>
        </w:rPr>
        <w:t xml:space="preserve">it is desirable that the resources need to be allocated and scheduled appropriately to each intermediate node by the </w:t>
      </w:r>
      <w:proofErr w:type="spellStart"/>
      <w:r w:rsidR="00297781" w:rsidRPr="00297781">
        <w:rPr>
          <w:rFonts w:eastAsia="等线"/>
          <w:bCs/>
          <w:sz w:val="21"/>
          <w:lang w:eastAsia="zh-CN"/>
        </w:rPr>
        <w:t>gNB</w:t>
      </w:r>
      <w:proofErr w:type="spellEnd"/>
      <w:r w:rsidR="00297781" w:rsidRPr="00297781">
        <w:rPr>
          <w:rFonts w:eastAsia="等线"/>
          <w:bCs/>
          <w:sz w:val="21"/>
          <w:lang w:eastAsia="zh-CN"/>
        </w:rPr>
        <w:t xml:space="preserve"> and the intermediate UE during the communication with A-IoT devices. </w:t>
      </w:r>
      <w:r w:rsidR="00AA7E89">
        <w:rPr>
          <w:rFonts w:eastAsia="等线" w:hint="eastAsia"/>
          <w:bCs/>
          <w:sz w:val="21"/>
          <w:lang w:eastAsia="zh-CN"/>
        </w:rPr>
        <w:t xml:space="preserve">In addition, </w:t>
      </w:r>
      <w:r w:rsidR="00297781" w:rsidRPr="00297781">
        <w:rPr>
          <w:rFonts w:eastAsia="等线"/>
          <w:bCs/>
          <w:sz w:val="21"/>
          <w:lang w:eastAsia="zh-CN"/>
        </w:rPr>
        <w:t xml:space="preserve">dynamical resource allocation could be </w:t>
      </w:r>
      <w:r w:rsidR="00297781">
        <w:rPr>
          <w:rFonts w:eastAsia="等线" w:hint="eastAsia"/>
          <w:bCs/>
          <w:sz w:val="21"/>
          <w:lang w:eastAsia="zh-CN"/>
        </w:rPr>
        <w:t>also considered</w:t>
      </w:r>
      <w:r w:rsidR="00297781" w:rsidRPr="00297781">
        <w:rPr>
          <w:rFonts w:eastAsia="等线"/>
          <w:bCs/>
          <w:sz w:val="21"/>
          <w:lang w:eastAsia="zh-CN"/>
        </w:rPr>
        <w:t xml:space="preserve">. </w:t>
      </w:r>
      <w:r>
        <w:rPr>
          <w:rFonts w:eastAsia="等线" w:hint="eastAsia"/>
          <w:bCs/>
          <w:sz w:val="21"/>
          <w:lang w:eastAsia="zh-CN"/>
        </w:rPr>
        <w:t xml:space="preserve">The control information is still under discussion, which may be transmitted via UCI-like or DCI-like content. In A-IoT system, </w:t>
      </w:r>
      <w:r>
        <w:rPr>
          <w:rFonts w:eastAsia="等线"/>
          <w:bCs/>
          <w:sz w:val="21"/>
          <w:lang w:eastAsia="zh-CN"/>
        </w:rPr>
        <w:t>the</w:t>
      </w:r>
      <w:r>
        <w:rPr>
          <w:rFonts w:eastAsia="等线" w:hint="eastAsia"/>
          <w:bCs/>
          <w:sz w:val="21"/>
          <w:lang w:eastAsia="zh-CN"/>
        </w:rPr>
        <w:t xml:space="preserve"> definition </w:t>
      </w:r>
      <w:r w:rsidR="00A56365">
        <w:rPr>
          <w:rFonts w:eastAsia="等线" w:hint="eastAsia"/>
          <w:bCs/>
          <w:sz w:val="21"/>
          <w:lang w:eastAsia="zh-CN"/>
        </w:rPr>
        <w:t xml:space="preserve">and functionalities </w:t>
      </w:r>
      <w:r>
        <w:rPr>
          <w:rFonts w:eastAsia="等线" w:hint="eastAsia"/>
          <w:bCs/>
          <w:sz w:val="21"/>
          <w:lang w:eastAsia="zh-CN"/>
        </w:rPr>
        <w:t>of UCI-like or DCI-like content may be different from NR system. Thus, the enhancement of control</w:t>
      </w:r>
      <w:r w:rsidR="00A56365">
        <w:rPr>
          <w:rFonts w:eastAsia="等线" w:hint="eastAsia"/>
          <w:bCs/>
          <w:sz w:val="21"/>
          <w:lang w:eastAsia="zh-CN"/>
        </w:rPr>
        <w:t>/signaling</w:t>
      </w:r>
      <w:r>
        <w:rPr>
          <w:rFonts w:eastAsia="等线" w:hint="eastAsia"/>
          <w:bCs/>
          <w:sz w:val="21"/>
          <w:lang w:eastAsia="zh-CN"/>
        </w:rPr>
        <w:t xml:space="preserve"> information transmitting for intermediate UE in topology 2 is necessary, if any. Hence, we have the following proposal.</w:t>
      </w:r>
    </w:p>
    <w:p w14:paraId="4FB3D78D" w14:textId="167F846C" w:rsidR="00FE2415" w:rsidRDefault="00FE2415" w:rsidP="00FE2415">
      <w:pPr>
        <w:overflowPunct/>
        <w:autoSpaceDE/>
        <w:autoSpaceDN/>
        <w:adjustRightInd/>
        <w:snapToGrid w:val="0"/>
        <w:spacing w:after="120" w:line="280" w:lineRule="atLeast"/>
        <w:jc w:val="both"/>
        <w:textAlignment w:val="auto"/>
        <w:rPr>
          <w:rFonts w:eastAsia="等线"/>
          <w:b/>
          <w:i/>
          <w:iCs/>
          <w:sz w:val="21"/>
          <w:szCs w:val="21"/>
          <w:lang w:val="en-GB" w:eastAsia="zh-CN"/>
        </w:rPr>
      </w:pPr>
      <w:r w:rsidRPr="008D482A">
        <w:rPr>
          <w:rFonts w:eastAsia="等线"/>
          <w:b/>
          <w:i/>
          <w:iCs/>
          <w:sz w:val="21"/>
          <w:szCs w:val="21"/>
          <w:lang w:val="en-GB" w:eastAsia="zh-CN"/>
        </w:rPr>
        <w:t xml:space="preserve">Proposal </w:t>
      </w:r>
      <w:r>
        <w:rPr>
          <w:rFonts w:eastAsia="等线" w:hint="eastAsia"/>
          <w:b/>
          <w:i/>
          <w:iCs/>
          <w:sz w:val="21"/>
          <w:szCs w:val="21"/>
          <w:lang w:val="en-GB" w:eastAsia="zh-CN"/>
        </w:rPr>
        <w:t>1</w:t>
      </w:r>
      <w:r>
        <w:rPr>
          <w:rFonts w:eastAsia="等线" w:hint="eastAsia"/>
          <w:b/>
          <w:i/>
          <w:iCs/>
          <w:sz w:val="21"/>
          <w:szCs w:val="21"/>
          <w:lang w:val="en-GB" w:eastAsia="zh-CN"/>
        </w:rPr>
        <w:t>1</w:t>
      </w:r>
      <w:r w:rsidRPr="008D482A">
        <w:rPr>
          <w:rFonts w:eastAsia="等线"/>
          <w:b/>
          <w:i/>
          <w:iCs/>
          <w:sz w:val="21"/>
          <w:szCs w:val="21"/>
          <w:lang w:val="en-GB" w:eastAsia="zh-CN"/>
        </w:rPr>
        <w:t xml:space="preserve">: </w:t>
      </w:r>
      <w:r w:rsidRPr="00FE2415">
        <w:rPr>
          <w:rFonts w:eastAsia="等线"/>
          <w:b/>
          <w:i/>
          <w:iCs/>
          <w:sz w:val="21"/>
          <w:szCs w:val="21"/>
          <w:lang w:val="en-GB" w:eastAsia="zh-CN"/>
        </w:rPr>
        <w:t xml:space="preserve">RAN1 study at least following aspects (including their necessity) related to DL/UL </w:t>
      </w:r>
      <w:r w:rsidR="008D28C7">
        <w:rPr>
          <w:rFonts w:eastAsia="等线" w:hint="eastAsia"/>
          <w:b/>
          <w:i/>
          <w:iCs/>
          <w:sz w:val="21"/>
          <w:szCs w:val="21"/>
          <w:lang w:val="en-GB" w:eastAsia="zh-CN"/>
        </w:rPr>
        <w:t>control/</w:t>
      </w:r>
      <w:proofErr w:type="spellStart"/>
      <w:r w:rsidRPr="00FE2415">
        <w:rPr>
          <w:rFonts w:eastAsia="等线"/>
          <w:b/>
          <w:i/>
          <w:iCs/>
          <w:sz w:val="21"/>
          <w:szCs w:val="21"/>
          <w:lang w:val="en-GB" w:eastAsia="zh-CN"/>
        </w:rPr>
        <w:t>signaling</w:t>
      </w:r>
      <w:proofErr w:type="spellEnd"/>
      <w:r w:rsidRPr="00FE2415">
        <w:rPr>
          <w:rFonts w:eastAsia="等线"/>
          <w:b/>
          <w:i/>
          <w:iCs/>
          <w:sz w:val="21"/>
          <w:szCs w:val="21"/>
          <w:lang w:val="en-GB" w:eastAsia="zh-CN"/>
        </w:rPr>
        <w:t xml:space="preserve"> </w:t>
      </w:r>
      <w:r w:rsidR="008D28C7">
        <w:rPr>
          <w:rFonts w:eastAsia="等线" w:hint="eastAsia"/>
          <w:b/>
          <w:i/>
          <w:iCs/>
          <w:sz w:val="21"/>
          <w:szCs w:val="21"/>
          <w:lang w:val="en-GB" w:eastAsia="zh-CN"/>
        </w:rPr>
        <w:t xml:space="preserve">information </w:t>
      </w:r>
      <w:r w:rsidRPr="00FE2415">
        <w:rPr>
          <w:rFonts w:eastAsia="等线"/>
          <w:b/>
          <w:i/>
          <w:iCs/>
          <w:sz w:val="21"/>
          <w:szCs w:val="21"/>
          <w:lang w:val="en-GB" w:eastAsia="zh-CN"/>
        </w:rPr>
        <w:t>between the network and intermediate UE for topology 2 related to ambient IoT device(s</w:t>
      </w:r>
      <w:r>
        <w:rPr>
          <w:rFonts w:eastAsia="等线" w:hint="eastAsia"/>
          <w:b/>
          <w:i/>
          <w:iCs/>
          <w:sz w:val="21"/>
          <w:szCs w:val="21"/>
          <w:lang w:val="en-GB" w:eastAsia="zh-CN"/>
        </w:rPr>
        <w:t>)</w:t>
      </w:r>
      <w:r w:rsidRPr="008D482A">
        <w:rPr>
          <w:rFonts w:eastAsia="等线" w:hint="eastAsia"/>
          <w:b/>
          <w:i/>
          <w:iCs/>
          <w:sz w:val="21"/>
          <w:szCs w:val="21"/>
          <w:lang w:val="en-GB" w:eastAsia="zh-CN"/>
        </w:rPr>
        <w:t>.</w:t>
      </w:r>
    </w:p>
    <w:p w14:paraId="4AA60D49" w14:textId="77777777" w:rsidR="00197F3D" w:rsidRDefault="00197F3D" w:rsidP="00197F3D">
      <w:pPr>
        <w:pStyle w:val="aff0"/>
        <w:numPr>
          <w:ilvl w:val="0"/>
          <w:numId w:val="47"/>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197F3D">
        <w:rPr>
          <w:rFonts w:eastAsia="等线"/>
          <w:b/>
          <w:i/>
          <w:iCs/>
          <w:sz w:val="21"/>
          <w:lang w:val="en-GB" w:eastAsia="zh-CN"/>
        </w:rPr>
        <w:t>Resource allocation for the intermediate UE</w:t>
      </w:r>
      <w:r w:rsidRPr="00197F3D">
        <w:rPr>
          <w:rFonts w:eastAsia="等线" w:hint="eastAsia"/>
          <w:b/>
          <w:i/>
          <w:iCs/>
          <w:sz w:val="21"/>
          <w:lang w:val="en-GB" w:eastAsia="zh-CN"/>
        </w:rPr>
        <w:t xml:space="preserve"> </w:t>
      </w:r>
    </w:p>
    <w:p w14:paraId="5A8A61BB" w14:textId="7D641C98" w:rsidR="00197F3D" w:rsidRDefault="00197F3D" w:rsidP="00197F3D">
      <w:pPr>
        <w:pStyle w:val="aff0"/>
        <w:numPr>
          <w:ilvl w:val="0"/>
          <w:numId w:val="47"/>
        </w:numPr>
        <w:ind w:firstLineChars="0"/>
        <w:rPr>
          <w:rFonts w:eastAsia="等线"/>
          <w:b/>
          <w:i/>
          <w:iCs/>
          <w:sz w:val="21"/>
          <w:lang w:val="en-GB" w:eastAsia="zh-CN"/>
        </w:rPr>
      </w:pPr>
      <w:r w:rsidRPr="00197F3D">
        <w:rPr>
          <w:rFonts w:eastAsia="等线"/>
          <w:b/>
          <w:i/>
          <w:iCs/>
          <w:sz w:val="21"/>
          <w:lang w:val="en-GB" w:eastAsia="zh-CN"/>
        </w:rPr>
        <w:t>DCI</w:t>
      </w:r>
      <w:r>
        <w:rPr>
          <w:rFonts w:eastAsia="等线" w:hint="eastAsia"/>
          <w:b/>
          <w:i/>
          <w:iCs/>
          <w:sz w:val="21"/>
          <w:lang w:val="en-GB" w:eastAsia="zh-CN"/>
        </w:rPr>
        <w:t>-like content</w:t>
      </w:r>
      <w:r w:rsidRPr="00197F3D">
        <w:rPr>
          <w:rFonts w:eastAsia="等线"/>
          <w:b/>
          <w:i/>
          <w:iCs/>
          <w:sz w:val="21"/>
          <w:lang w:val="en-GB" w:eastAsia="zh-CN"/>
        </w:rPr>
        <w:t xml:space="preserve"> enhancements, if any</w:t>
      </w:r>
    </w:p>
    <w:p w14:paraId="5285121E" w14:textId="7602BB77" w:rsidR="00197F3D" w:rsidRPr="00197F3D" w:rsidRDefault="00197F3D" w:rsidP="00197F3D">
      <w:pPr>
        <w:pStyle w:val="aff0"/>
        <w:numPr>
          <w:ilvl w:val="0"/>
          <w:numId w:val="47"/>
        </w:numPr>
        <w:ind w:firstLineChars="0"/>
        <w:rPr>
          <w:rFonts w:eastAsia="等线"/>
          <w:b/>
          <w:i/>
          <w:iCs/>
          <w:sz w:val="21"/>
          <w:lang w:val="en-GB" w:eastAsia="zh-CN"/>
        </w:rPr>
      </w:pPr>
      <w:r>
        <w:rPr>
          <w:rFonts w:eastAsia="等线" w:hint="eastAsia"/>
          <w:b/>
          <w:i/>
          <w:iCs/>
          <w:sz w:val="21"/>
          <w:lang w:val="en-GB" w:eastAsia="zh-CN"/>
        </w:rPr>
        <w:t>U</w:t>
      </w:r>
      <w:r w:rsidRPr="00197F3D">
        <w:rPr>
          <w:rFonts w:eastAsia="等线"/>
          <w:b/>
          <w:i/>
          <w:iCs/>
          <w:sz w:val="21"/>
          <w:lang w:val="en-GB" w:eastAsia="zh-CN"/>
        </w:rPr>
        <w:t>CI</w:t>
      </w:r>
      <w:r>
        <w:rPr>
          <w:rFonts w:eastAsia="等线" w:hint="eastAsia"/>
          <w:b/>
          <w:i/>
          <w:iCs/>
          <w:sz w:val="21"/>
          <w:lang w:val="en-GB" w:eastAsia="zh-CN"/>
        </w:rPr>
        <w:t>-like content</w:t>
      </w:r>
      <w:r w:rsidRPr="00197F3D">
        <w:rPr>
          <w:rFonts w:eastAsia="等线"/>
          <w:b/>
          <w:i/>
          <w:iCs/>
          <w:sz w:val="21"/>
          <w:lang w:val="en-GB" w:eastAsia="zh-CN"/>
        </w:rPr>
        <w:t xml:space="preserve"> enhancements, if any</w:t>
      </w:r>
    </w:p>
    <w:p w14:paraId="0C6A99A3" w14:textId="77777777" w:rsidR="00BF6B1C" w:rsidRPr="00297781" w:rsidRDefault="00BF6B1C" w:rsidP="00BF6B1C">
      <w:pPr>
        <w:pStyle w:val="af4"/>
        <w:widowControl w:val="0"/>
        <w:overflowPunct/>
        <w:autoSpaceDE/>
        <w:autoSpaceDN/>
        <w:adjustRightInd/>
        <w:spacing w:beforeLines="50" w:before="120" w:afterLines="50" w:line="278" w:lineRule="auto"/>
        <w:jc w:val="both"/>
        <w:textAlignment w:val="auto"/>
        <w:rPr>
          <w:b/>
          <w:bCs/>
          <w:i/>
          <w:iCs/>
        </w:rPr>
      </w:pPr>
    </w:p>
    <w:p w14:paraId="4B1B1E1D" w14:textId="77777777" w:rsidR="00DF2C1D" w:rsidRPr="00DF2C1D" w:rsidRDefault="00DF2C1D" w:rsidP="00DF2C1D">
      <w:pPr>
        <w:pStyle w:val="1"/>
      </w:pPr>
      <w:r w:rsidRPr="00DF2C1D">
        <w:rPr>
          <w:rFonts w:hint="eastAsia"/>
        </w:rPr>
        <w:t>C</w:t>
      </w:r>
      <w:r w:rsidRPr="00DF2C1D">
        <w:t>onclusions</w:t>
      </w:r>
    </w:p>
    <w:p w14:paraId="6B7FC116" w14:textId="1DA0B056" w:rsidR="00063885" w:rsidRPr="00776002"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Pr="00ED62ED">
        <w:rPr>
          <w:sz w:val="21"/>
          <w:szCs w:val="21"/>
          <w:lang w:eastAsia="zh-CN"/>
        </w:rPr>
        <w:t xml:space="preserve">have </w:t>
      </w:r>
      <w:r w:rsidR="00437DAE">
        <w:rPr>
          <w:rFonts w:hint="eastAsia"/>
          <w:sz w:val="21"/>
          <w:szCs w:val="21"/>
          <w:lang w:eastAsia="zh-CN"/>
        </w:rPr>
        <w:t xml:space="preserve">the </w:t>
      </w:r>
      <w:r w:rsidRPr="00ED62ED">
        <w:rPr>
          <w:sz w:val="21"/>
          <w:szCs w:val="21"/>
          <w:lang w:eastAsia="zh-CN"/>
        </w:rPr>
        <w:t>following proposals:</w:t>
      </w:r>
    </w:p>
    <w:p w14:paraId="39886689" w14:textId="77777777" w:rsidR="006F0D3D" w:rsidRDefault="006F0D3D" w:rsidP="006F0D3D">
      <w:pPr>
        <w:overflowPunct/>
        <w:autoSpaceDE/>
        <w:autoSpaceDN/>
        <w:adjustRightInd/>
        <w:snapToGrid w:val="0"/>
        <w:spacing w:after="120" w:line="280" w:lineRule="atLeast"/>
        <w:jc w:val="both"/>
        <w:textAlignment w:val="auto"/>
        <w:rPr>
          <w:rFonts w:eastAsia="等线"/>
          <w:b/>
          <w:i/>
          <w:iCs/>
          <w:sz w:val="21"/>
          <w:lang w:val="en-GB" w:eastAsia="zh-CN"/>
        </w:rPr>
      </w:pPr>
      <w:r w:rsidRPr="007B26E2">
        <w:rPr>
          <w:rFonts w:eastAsia="等线" w:hint="eastAsia"/>
          <w:b/>
          <w:i/>
          <w:iCs/>
          <w:sz w:val="21"/>
          <w:lang w:val="en-GB" w:eastAsia="zh-CN"/>
        </w:rPr>
        <w:t>P</w:t>
      </w:r>
      <w:r w:rsidRPr="007B26E2">
        <w:rPr>
          <w:rFonts w:eastAsia="等线"/>
          <w:b/>
          <w:i/>
          <w:iCs/>
          <w:sz w:val="21"/>
          <w:lang w:val="en-GB" w:eastAsia="zh-CN"/>
        </w:rPr>
        <w:t xml:space="preserve">roposal </w:t>
      </w:r>
      <w:r>
        <w:rPr>
          <w:rFonts w:eastAsia="等线" w:hint="eastAsia"/>
          <w:b/>
          <w:i/>
          <w:iCs/>
          <w:sz w:val="21"/>
          <w:lang w:val="en-GB" w:eastAsia="zh-CN"/>
        </w:rPr>
        <w:t>1</w:t>
      </w:r>
      <w:r w:rsidRPr="007B26E2">
        <w:rPr>
          <w:rFonts w:eastAsia="等线"/>
          <w:b/>
          <w:i/>
          <w:iCs/>
          <w:sz w:val="21"/>
          <w:lang w:val="en-GB" w:eastAsia="zh-CN"/>
        </w:rPr>
        <w:t>:</w:t>
      </w:r>
      <w:r>
        <w:rPr>
          <w:rFonts w:eastAsia="等线" w:hint="eastAsia"/>
          <w:b/>
          <w:i/>
          <w:iCs/>
          <w:sz w:val="21"/>
          <w:lang w:val="en-GB" w:eastAsia="zh-CN"/>
        </w:rPr>
        <w:t xml:space="preserve"> </w:t>
      </w:r>
      <w:r w:rsidRPr="00F241D0">
        <w:rPr>
          <w:rFonts w:eastAsia="等线"/>
          <w:b/>
          <w:i/>
          <w:iCs/>
          <w:sz w:val="21"/>
          <w:lang w:val="en-GB" w:eastAsia="zh-CN"/>
        </w:rPr>
        <w:t>For R2D, no other parts (other than start-indicator part and clock-acquisition part) are further considered for the R2D timing acquisition signal</w:t>
      </w:r>
      <w:r>
        <w:rPr>
          <w:rFonts w:eastAsia="等线" w:hint="eastAsia"/>
          <w:b/>
          <w:i/>
          <w:iCs/>
          <w:sz w:val="21"/>
          <w:lang w:val="en-GB" w:eastAsia="zh-CN"/>
        </w:rPr>
        <w:t xml:space="preserve">. </w:t>
      </w:r>
    </w:p>
    <w:p w14:paraId="40D257B5" w14:textId="77777777" w:rsidR="006F0D3D" w:rsidRPr="00D014C7" w:rsidRDefault="006F0D3D" w:rsidP="006F0D3D">
      <w:pPr>
        <w:pStyle w:val="aff0"/>
        <w:numPr>
          <w:ilvl w:val="0"/>
          <w:numId w:val="51"/>
        </w:numPr>
        <w:ind w:firstLineChars="0"/>
        <w:rPr>
          <w:rFonts w:eastAsia="等线"/>
          <w:b/>
          <w:i/>
          <w:iCs/>
          <w:sz w:val="21"/>
          <w:lang w:val="en-GB" w:eastAsia="zh-CN"/>
        </w:rPr>
      </w:pPr>
      <w:r>
        <w:rPr>
          <w:rFonts w:eastAsia="等线" w:hint="eastAsia"/>
          <w:b/>
          <w:i/>
          <w:iCs/>
          <w:sz w:val="21"/>
          <w:lang w:val="en-GB" w:eastAsia="zh-CN"/>
        </w:rPr>
        <w:t>T</w:t>
      </w:r>
      <w:r w:rsidRPr="00D014C7">
        <w:rPr>
          <w:rFonts w:eastAsia="等线"/>
          <w:b/>
          <w:i/>
          <w:iCs/>
          <w:sz w:val="21"/>
          <w:lang w:val="en-GB" w:eastAsia="zh-CN"/>
        </w:rPr>
        <w:t>his doesn’t preclude potentially additional functionalities with the clock-acquisition part</w:t>
      </w:r>
      <w:r>
        <w:rPr>
          <w:rFonts w:eastAsia="等线" w:hint="eastAsia"/>
          <w:b/>
          <w:i/>
          <w:iCs/>
          <w:sz w:val="21"/>
          <w:lang w:val="en-GB" w:eastAsia="zh-CN"/>
        </w:rPr>
        <w:t xml:space="preserve">, e.g., </w:t>
      </w:r>
      <w:r w:rsidRPr="00D014C7">
        <w:rPr>
          <w:rFonts w:eastAsia="等线"/>
          <w:b/>
          <w:i/>
          <w:iCs/>
          <w:sz w:val="21"/>
          <w:lang w:val="en-GB" w:eastAsia="zh-CN"/>
        </w:rPr>
        <w:t>R2D calibration and frequency synchronization</w:t>
      </w:r>
      <w:r>
        <w:rPr>
          <w:rFonts w:eastAsia="等线" w:hint="eastAsia"/>
          <w:b/>
          <w:i/>
          <w:iCs/>
          <w:sz w:val="21"/>
          <w:lang w:val="en-GB" w:eastAsia="zh-CN"/>
        </w:rPr>
        <w:t>, if any.</w:t>
      </w:r>
    </w:p>
    <w:p w14:paraId="571930CD" w14:textId="77777777" w:rsidR="004B5B1C" w:rsidRDefault="004B5B1C" w:rsidP="00907CD2">
      <w:pPr>
        <w:overflowPunct/>
        <w:autoSpaceDE/>
        <w:autoSpaceDN/>
        <w:adjustRightInd/>
        <w:snapToGrid w:val="0"/>
        <w:spacing w:after="120" w:line="280" w:lineRule="atLeast"/>
        <w:jc w:val="both"/>
        <w:textAlignment w:val="auto"/>
        <w:rPr>
          <w:rFonts w:eastAsia="等线"/>
          <w:b/>
          <w:i/>
          <w:iCs/>
          <w:sz w:val="21"/>
          <w:lang w:val="en-GB" w:eastAsia="zh-CN"/>
        </w:rPr>
      </w:pPr>
    </w:p>
    <w:p w14:paraId="17BFA9D1" w14:textId="77777777" w:rsidR="005A0674" w:rsidRDefault="005A0674" w:rsidP="005A0674">
      <w:pPr>
        <w:overflowPunct/>
        <w:autoSpaceDE/>
        <w:autoSpaceDN/>
        <w:adjustRightInd/>
        <w:snapToGrid w:val="0"/>
        <w:spacing w:after="120" w:line="280" w:lineRule="atLeast"/>
        <w:jc w:val="both"/>
        <w:textAlignment w:val="auto"/>
        <w:rPr>
          <w:rFonts w:eastAsia="等线"/>
          <w:b/>
          <w:i/>
          <w:iCs/>
          <w:sz w:val="21"/>
          <w:lang w:val="en-GB" w:eastAsia="zh-CN"/>
        </w:rPr>
      </w:pPr>
      <w:r w:rsidRPr="00C04E7A">
        <w:rPr>
          <w:rFonts w:eastAsia="等线" w:hint="eastAsia"/>
          <w:b/>
          <w:i/>
          <w:iCs/>
          <w:sz w:val="21"/>
          <w:lang w:val="en-GB" w:eastAsia="zh-CN"/>
        </w:rPr>
        <w:t>P</w:t>
      </w:r>
      <w:r w:rsidRPr="00C04E7A">
        <w:rPr>
          <w:rFonts w:eastAsia="等线"/>
          <w:b/>
          <w:i/>
          <w:iCs/>
          <w:sz w:val="21"/>
          <w:lang w:val="en-GB" w:eastAsia="zh-CN"/>
        </w:rPr>
        <w:t xml:space="preserve">roposal </w:t>
      </w:r>
      <w:r>
        <w:rPr>
          <w:rFonts w:eastAsia="等线" w:hint="eastAsia"/>
          <w:b/>
          <w:i/>
          <w:iCs/>
          <w:sz w:val="21"/>
          <w:lang w:val="en-GB" w:eastAsia="zh-CN"/>
        </w:rPr>
        <w:t>2</w:t>
      </w:r>
      <w:r w:rsidRPr="00C04E7A">
        <w:rPr>
          <w:rFonts w:eastAsia="等线" w:hint="eastAsia"/>
          <w:b/>
          <w:i/>
          <w:iCs/>
          <w:sz w:val="21"/>
          <w:lang w:val="en-GB" w:eastAsia="zh-CN"/>
        </w:rPr>
        <w:t xml:space="preserve">: </w:t>
      </w:r>
      <w:r w:rsidRPr="007C257B">
        <w:rPr>
          <w:rFonts w:eastAsia="等线"/>
          <w:b/>
          <w:i/>
          <w:iCs/>
          <w:sz w:val="21"/>
          <w:lang w:val="en-GB" w:eastAsia="zh-CN"/>
        </w:rPr>
        <w:t xml:space="preserve">For the </w:t>
      </w:r>
      <w:r>
        <w:rPr>
          <w:rFonts w:eastAsia="等线" w:hint="eastAsia"/>
          <w:b/>
          <w:i/>
          <w:iCs/>
          <w:sz w:val="21"/>
          <w:lang w:val="en-GB" w:eastAsia="zh-CN"/>
        </w:rPr>
        <w:t>s</w:t>
      </w:r>
      <w:r w:rsidRPr="007C257B">
        <w:rPr>
          <w:rFonts w:eastAsia="等线"/>
          <w:b/>
          <w:i/>
          <w:iCs/>
          <w:sz w:val="21"/>
          <w:lang w:val="en-GB" w:eastAsia="zh-CN"/>
        </w:rPr>
        <w:t>tart-indicator part of the R2D time acquisition signal</w:t>
      </w:r>
      <w:r>
        <w:rPr>
          <w:rFonts w:eastAsia="等线" w:hint="eastAsia"/>
          <w:b/>
          <w:i/>
          <w:iCs/>
          <w:sz w:val="21"/>
          <w:lang w:val="en-GB" w:eastAsia="zh-CN"/>
        </w:rPr>
        <w:t xml:space="preserve">, a fixed length </w:t>
      </w:r>
      <w:r w:rsidRPr="00C678F0">
        <w:rPr>
          <w:rFonts w:eastAsia="等线"/>
          <w:b/>
          <w:i/>
          <w:iCs/>
          <w:sz w:val="21"/>
          <w:lang w:val="en-GB" w:eastAsia="zh-CN"/>
        </w:rPr>
        <w:t>ON/OFF pattern i.e. high/low voltage transmission is applied</w:t>
      </w:r>
      <w:r>
        <w:rPr>
          <w:rFonts w:eastAsia="等线" w:hint="eastAsia"/>
          <w:b/>
          <w:i/>
          <w:iCs/>
          <w:sz w:val="21"/>
          <w:lang w:val="en-GB" w:eastAsia="zh-CN"/>
        </w:rPr>
        <w:t>.</w:t>
      </w:r>
    </w:p>
    <w:p w14:paraId="2EE27724" w14:textId="77777777" w:rsidR="005A0674" w:rsidRDefault="005A0674" w:rsidP="005A0674">
      <w:pPr>
        <w:pStyle w:val="aff0"/>
        <w:numPr>
          <w:ilvl w:val="0"/>
          <w:numId w:val="47"/>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lastRenderedPageBreak/>
        <w:t>L</w:t>
      </w:r>
      <w:r>
        <w:rPr>
          <w:rFonts w:eastAsia="等线" w:hint="eastAsia"/>
          <w:b/>
          <w:i/>
          <w:iCs/>
          <w:sz w:val="21"/>
          <w:lang w:val="en-GB" w:eastAsia="zh-CN"/>
        </w:rPr>
        <w:t>ength of high-voltage transmission is X, l</w:t>
      </w:r>
      <w:r w:rsidRPr="005242BD">
        <w:rPr>
          <w:rFonts w:eastAsia="等线"/>
          <w:b/>
          <w:i/>
          <w:iCs/>
          <w:sz w:val="21"/>
          <w:lang w:val="en-GB" w:eastAsia="zh-CN"/>
        </w:rPr>
        <w:t xml:space="preserve">ength of </w:t>
      </w:r>
      <w:r>
        <w:rPr>
          <w:rFonts w:eastAsia="等线" w:hint="eastAsia"/>
          <w:b/>
          <w:i/>
          <w:iCs/>
          <w:sz w:val="21"/>
          <w:lang w:val="en-GB" w:eastAsia="zh-CN"/>
        </w:rPr>
        <w:t>low</w:t>
      </w:r>
      <w:r w:rsidRPr="005242BD">
        <w:rPr>
          <w:rFonts w:eastAsia="等线"/>
          <w:b/>
          <w:i/>
          <w:iCs/>
          <w:sz w:val="21"/>
          <w:lang w:val="en-GB" w:eastAsia="zh-CN"/>
        </w:rPr>
        <w:t xml:space="preserve">-voltage transmission is </w:t>
      </w:r>
      <w:r>
        <w:rPr>
          <w:rFonts w:eastAsia="等线" w:hint="eastAsia"/>
          <w:b/>
          <w:i/>
          <w:iCs/>
          <w:sz w:val="21"/>
          <w:lang w:val="en-GB" w:eastAsia="zh-CN"/>
        </w:rPr>
        <w:t>Y.</w:t>
      </w:r>
    </w:p>
    <w:p w14:paraId="41016D1B" w14:textId="77777777" w:rsidR="005A0674" w:rsidRDefault="005A0674" w:rsidP="005A0674">
      <w:pPr>
        <w:pStyle w:val="aff0"/>
        <w:numPr>
          <w:ilvl w:val="0"/>
          <w:numId w:val="47"/>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Note: Y&gt;X can be utilized for less power consumption.</w:t>
      </w:r>
    </w:p>
    <w:p w14:paraId="6EC37428" w14:textId="77777777" w:rsidR="005A0674" w:rsidRPr="001E33CE" w:rsidRDefault="005A0674" w:rsidP="005A0674">
      <w:pPr>
        <w:pStyle w:val="aff0"/>
        <w:numPr>
          <w:ilvl w:val="0"/>
          <w:numId w:val="47"/>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 xml:space="preserve">FFS: </w:t>
      </w:r>
      <w:r w:rsidRPr="009F7798">
        <w:rPr>
          <w:rFonts w:eastAsia="等线"/>
          <w:b/>
          <w:i/>
          <w:iCs/>
          <w:sz w:val="21"/>
          <w:lang w:val="en-GB" w:eastAsia="zh-CN"/>
        </w:rPr>
        <w:t>Whether it is needed to include a preceding high-voltage signal followed by low-voltage signal</w:t>
      </w:r>
      <w:r>
        <w:rPr>
          <w:rFonts w:eastAsia="等线" w:hint="eastAsia"/>
          <w:b/>
          <w:i/>
          <w:iCs/>
          <w:sz w:val="21"/>
          <w:lang w:val="en-GB" w:eastAsia="zh-CN"/>
        </w:rPr>
        <w:t>.</w:t>
      </w:r>
    </w:p>
    <w:p w14:paraId="0C3992C1" w14:textId="77777777" w:rsidR="005A0674" w:rsidRDefault="005A0674" w:rsidP="00907CD2">
      <w:pPr>
        <w:overflowPunct/>
        <w:autoSpaceDE/>
        <w:autoSpaceDN/>
        <w:adjustRightInd/>
        <w:snapToGrid w:val="0"/>
        <w:spacing w:after="120" w:line="280" w:lineRule="atLeast"/>
        <w:jc w:val="both"/>
        <w:textAlignment w:val="auto"/>
        <w:rPr>
          <w:rFonts w:eastAsia="等线"/>
          <w:b/>
          <w:i/>
          <w:iCs/>
          <w:sz w:val="21"/>
          <w:lang w:val="en-GB" w:eastAsia="zh-CN"/>
        </w:rPr>
      </w:pPr>
    </w:p>
    <w:p w14:paraId="22CCBE23" w14:textId="77777777" w:rsidR="00166A16" w:rsidRDefault="00166A16" w:rsidP="00166A16">
      <w:pPr>
        <w:overflowPunct/>
        <w:autoSpaceDE/>
        <w:autoSpaceDN/>
        <w:adjustRightInd/>
        <w:snapToGrid w:val="0"/>
        <w:spacing w:after="120" w:line="280" w:lineRule="atLeast"/>
        <w:jc w:val="both"/>
        <w:textAlignment w:val="auto"/>
        <w:rPr>
          <w:rFonts w:eastAsia="等线" w:hint="eastAsia"/>
          <w:b/>
          <w:i/>
          <w:iCs/>
          <w:sz w:val="21"/>
          <w:lang w:val="en-GB" w:eastAsia="zh-CN"/>
        </w:rPr>
      </w:pPr>
      <w:r w:rsidRPr="007B26E2">
        <w:rPr>
          <w:rFonts w:eastAsia="等线" w:hint="eastAsia"/>
          <w:b/>
          <w:i/>
          <w:iCs/>
          <w:sz w:val="21"/>
          <w:lang w:val="en-GB" w:eastAsia="zh-CN"/>
        </w:rPr>
        <w:t>P</w:t>
      </w:r>
      <w:r w:rsidRPr="007B26E2">
        <w:rPr>
          <w:rFonts w:eastAsia="等线"/>
          <w:b/>
          <w:i/>
          <w:iCs/>
          <w:sz w:val="21"/>
          <w:lang w:val="en-GB" w:eastAsia="zh-CN"/>
        </w:rPr>
        <w:t xml:space="preserve">roposal </w:t>
      </w:r>
      <w:r>
        <w:rPr>
          <w:rFonts w:eastAsia="等线" w:hint="eastAsia"/>
          <w:b/>
          <w:i/>
          <w:iCs/>
          <w:sz w:val="21"/>
          <w:lang w:val="en-GB" w:eastAsia="zh-CN"/>
        </w:rPr>
        <w:t>3: T</w:t>
      </w:r>
      <w:r w:rsidRPr="002E1BC6">
        <w:rPr>
          <w:rFonts w:eastAsia="等线"/>
          <w:b/>
          <w:i/>
          <w:iCs/>
          <w:sz w:val="21"/>
          <w:lang w:val="en-GB" w:eastAsia="zh-CN"/>
        </w:rPr>
        <w:t xml:space="preserve">he </w:t>
      </w:r>
      <w:r>
        <w:rPr>
          <w:rFonts w:eastAsia="等线" w:hint="eastAsia"/>
          <w:b/>
          <w:i/>
          <w:iCs/>
          <w:sz w:val="21"/>
          <w:lang w:val="en-GB" w:eastAsia="zh-CN"/>
        </w:rPr>
        <w:t>c</w:t>
      </w:r>
      <w:r w:rsidRPr="001336BE">
        <w:rPr>
          <w:rFonts w:eastAsia="等线"/>
          <w:b/>
          <w:i/>
          <w:iCs/>
          <w:sz w:val="21"/>
          <w:lang w:val="en-GB" w:eastAsia="zh-CN"/>
        </w:rPr>
        <w:t>lock-acquisition</w:t>
      </w:r>
      <w:r>
        <w:rPr>
          <w:rFonts w:eastAsia="等线" w:hint="eastAsia"/>
          <w:b/>
          <w:i/>
          <w:iCs/>
          <w:sz w:val="21"/>
          <w:lang w:val="en-GB" w:eastAsia="zh-CN"/>
        </w:rPr>
        <w:t xml:space="preserve"> </w:t>
      </w:r>
      <w:r w:rsidRPr="002E1BC6">
        <w:rPr>
          <w:rFonts w:eastAsia="等线"/>
          <w:b/>
          <w:i/>
          <w:iCs/>
          <w:sz w:val="21"/>
          <w:lang w:val="en-GB" w:eastAsia="zh-CN"/>
        </w:rPr>
        <w:t>part</w:t>
      </w:r>
      <w:r>
        <w:rPr>
          <w:rFonts w:eastAsia="等线" w:hint="eastAsia"/>
          <w:b/>
          <w:i/>
          <w:iCs/>
          <w:sz w:val="21"/>
          <w:lang w:val="en-GB" w:eastAsia="zh-CN"/>
        </w:rPr>
        <w:t xml:space="preserve"> can</w:t>
      </w:r>
      <w:r w:rsidRPr="002E1BC6">
        <w:rPr>
          <w:rFonts w:eastAsia="等线"/>
          <w:b/>
          <w:i/>
          <w:iCs/>
          <w:sz w:val="21"/>
          <w:lang w:val="en-GB" w:eastAsia="zh-CN"/>
        </w:rPr>
        <w:t xml:space="preserve"> consist of several</w:t>
      </w:r>
      <w:r>
        <w:rPr>
          <w:rFonts w:eastAsia="等线" w:hint="eastAsia"/>
          <w:b/>
          <w:i/>
          <w:iCs/>
          <w:sz w:val="21"/>
          <w:lang w:val="en-GB" w:eastAsia="zh-CN"/>
        </w:rPr>
        <w:t xml:space="preserve"> OOK</w:t>
      </w:r>
      <w:r w:rsidRPr="002E1BC6">
        <w:rPr>
          <w:rFonts w:eastAsia="等线"/>
          <w:b/>
          <w:i/>
          <w:iCs/>
          <w:sz w:val="21"/>
          <w:lang w:val="en-GB" w:eastAsia="zh-CN"/>
        </w:rPr>
        <w:t xml:space="preserve"> chips with the repetition of a single </w:t>
      </w:r>
      <w:r>
        <w:rPr>
          <w:rFonts w:eastAsia="等线" w:hint="eastAsia"/>
          <w:b/>
          <w:i/>
          <w:iCs/>
          <w:sz w:val="21"/>
          <w:lang w:val="en-GB" w:eastAsia="zh-CN"/>
        </w:rPr>
        <w:t xml:space="preserve">OOK </w:t>
      </w:r>
      <w:r w:rsidRPr="002E1BC6">
        <w:rPr>
          <w:rFonts w:eastAsia="等线"/>
          <w:b/>
          <w:i/>
          <w:iCs/>
          <w:sz w:val="21"/>
          <w:lang w:val="en-GB" w:eastAsia="zh-CN"/>
        </w:rPr>
        <w:t>chip.</w:t>
      </w:r>
    </w:p>
    <w:p w14:paraId="763B5479" w14:textId="77777777" w:rsidR="00E85AC8" w:rsidRDefault="00E85AC8" w:rsidP="00907CD2">
      <w:pPr>
        <w:overflowPunct/>
        <w:autoSpaceDE/>
        <w:autoSpaceDN/>
        <w:adjustRightInd/>
        <w:snapToGrid w:val="0"/>
        <w:spacing w:after="120" w:line="280" w:lineRule="atLeast"/>
        <w:jc w:val="both"/>
        <w:textAlignment w:val="auto"/>
        <w:rPr>
          <w:rFonts w:eastAsia="等线"/>
          <w:b/>
          <w:i/>
          <w:iCs/>
          <w:sz w:val="21"/>
          <w:lang w:val="en-GB" w:eastAsia="zh-CN"/>
        </w:rPr>
      </w:pPr>
    </w:p>
    <w:p w14:paraId="1F9E5847" w14:textId="77777777" w:rsidR="00EB160F" w:rsidRPr="00F90013" w:rsidRDefault="00EB160F" w:rsidP="00EB160F">
      <w:pPr>
        <w:rPr>
          <w:rFonts w:eastAsia="等线"/>
          <w:b/>
          <w:i/>
          <w:iCs/>
          <w:sz w:val="21"/>
          <w:lang w:val="en-GB" w:eastAsia="zh-CN"/>
        </w:rPr>
      </w:pPr>
      <w:r w:rsidRPr="007B26E2">
        <w:rPr>
          <w:rFonts w:eastAsia="等线" w:hint="eastAsia"/>
          <w:b/>
          <w:i/>
          <w:iCs/>
          <w:sz w:val="21"/>
          <w:lang w:val="en-GB" w:eastAsia="zh-CN"/>
        </w:rPr>
        <w:t>P</w:t>
      </w:r>
      <w:r w:rsidRPr="007B26E2">
        <w:rPr>
          <w:rFonts w:eastAsia="等线"/>
          <w:b/>
          <w:i/>
          <w:iCs/>
          <w:sz w:val="21"/>
          <w:lang w:val="en-GB" w:eastAsia="zh-CN"/>
        </w:rPr>
        <w:t xml:space="preserve">roposal </w:t>
      </w:r>
      <w:r>
        <w:rPr>
          <w:rFonts w:eastAsia="等线" w:hint="eastAsia"/>
          <w:b/>
          <w:i/>
          <w:iCs/>
          <w:sz w:val="21"/>
          <w:lang w:val="en-GB" w:eastAsia="zh-CN"/>
        </w:rPr>
        <w:t xml:space="preserve">4: </w:t>
      </w:r>
      <w:r w:rsidRPr="00F90013">
        <w:rPr>
          <w:rFonts w:eastAsia="等线"/>
          <w:b/>
          <w:i/>
          <w:iCs/>
          <w:sz w:val="21"/>
          <w:lang w:val="en-GB" w:eastAsia="zh-CN"/>
        </w:rPr>
        <w:t>For PRDCH transmitting both L1 R2D control information and data, any L1 R2D control information</w:t>
      </w:r>
      <w:r>
        <w:rPr>
          <w:rFonts w:eastAsia="等线" w:hint="eastAsia"/>
          <w:b/>
          <w:i/>
          <w:iCs/>
          <w:sz w:val="21"/>
          <w:lang w:val="en-GB" w:eastAsia="zh-CN"/>
        </w:rPr>
        <w:t xml:space="preserve"> (if any)</w:t>
      </w:r>
      <w:r w:rsidRPr="00F90013">
        <w:rPr>
          <w:rFonts w:eastAsia="等线"/>
          <w:b/>
          <w:i/>
          <w:iCs/>
          <w:sz w:val="21"/>
          <w:lang w:val="en-GB" w:eastAsia="zh-CN"/>
        </w:rPr>
        <w:t xml:space="preserve"> </w:t>
      </w:r>
      <w:r>
        <w:rPr>
          <w:rFonts w:eastAsia="等线" w:hint="eastAsia"/>
          <w:b/>
          <w:i/>
          <w:iCs/>
          <w:sz w:val="21"/>
          <w:lang w:val="en-GB" w:eastAsia="zh-CN"/>
        </w:rPr>
        <w:t>can be at least</w:t>
      </w:r>
      <w:r w:rsidRPr="00F90013">
        <w:rPr>
          <w:rFonts w:eastAsia="等线"/>
          <w:b/>
          <w:i/>
          <w:iCs/>
          <w:sz w:val="21"/>
          <w:lang w:val="en-GB" w:eastAsia="zh-CN"/>
        </w:rPr>
        <w:t xml:space="preserve"> placed at the start of the PRDCH.</w:t>
      </w:r>
    </w:p>
    <w:p w14:paraId="4C8B85F1" w14:textId="77777777" w:rsidR="00EB160F" w:rsidRDefault="00EB160F" w:rsidP="00907CD2">
      <w:pPr>
        <w:overflowPunct/>
        <w:autoSpaceDE/>
        <w:autoSpaceDN/>
        <w:adjustRightInd/>
        <w:snapToGrid w:val="0"/>
        <w:spacing w:after="120" w:line="280" w:lineRule="atLeast"/>
        <w:jc w:val="both"/>
        <w:textAlignment w:val="auto"/>
        <w:rPr>
          <w:rFonts w:eastAsia="等线"/>
          <w:b/>
          <w:i/>
          <w:iCs/>
          <w:sz w:val="21"/>
          <w:lang w:val="en-GB" w:eastAsia="zh-CN"/>
        </w:rPr>
      </w:pPr>
    </w:p>
    <w:p w14:paraId="51515C3B" w14:textId="77777777" w:rsidR="00C00063" w:rsidRPr="001B66B9" w:rsidRDefault="00C00063" w:rsidP="00C00063">
      <w:pPr>
        <w:overflowPunct/>
        <w:autoSpaceDE/>
        <w:autoSpaceDN/>
        <w:adjustRightInd/>
        <w:snapToGrid w:val="0"/>
        <w:spacing w:after="120" w:line="280" w:lineRule="atLeast"/>
        <w:jc w:val="both"/>
        <w:textAlignment w:val="auto"/>
        <w:rPr>
          <w:rFonts w:eastAsia="等线"/>
          <w:b/>
          <w:i/>
          <w:iCs/>
          <w:sz w:val="21"/>
          <w:lang w:val="en-GB" w:eastAsia="zh-CN"/>
        </w:rPr>
      </w:pPr>
      <w:r w:rsidRPr="001B66B9">
        <w:rPr>
          <w:rFonts w:eastAsia="等线"/>
          <w:b/>
          <w:i/>
          <w:iCs/>
          <w:sz w:val="21"/>
          <w:lang w:val="en-GB" w:eastAsia="zh-CN"/>
        </w:rPr>
        <w:t xml:space="preserve">Proposal </w:t>
      </w:r>
      <w:r>
        <w:rPr>
          <w:rFonts w:eastAsia="等线" w:hint="eastAsia"/>
          <w:b/>
          <w:i/>
          <w:iCs/>
          <w:sz w:val="21"/>
          <w:lang w:val="en-GB" w:eastAsia="zh-CN"/>
        </w:rPr>
        <w:t>5</w:t>
      </w:r>
      <w:r w:rsidRPr="001B66B9">
        <w:rPr>
          <w:rFonts w:eastAsia="等线"/>
          <w:b/>
          <w:i/>
          <w:iCs/>
          <w:sz w:val="21"/>
          <w:lang w:val="en-GB" w:eastAsia="zh-CN"/>
        </w:rPr>
        <w:fldChar w:fldCharType="begin"/>
      </w:r>
      <w:r w:rsidRPr="001B66B9">
        <w:rPr>
          <w:rFonts w:eastAsia="等线"/>
          <w:b/>
          <w:i/>
          <w:iCs/>
          <w:sz w:val="21"/>
          <w:lang w:val="en-GB" w:eastAsia="zh-CN"/>
        </w:rPr>
        <w:instrText xml:space="preserve"> SEQ Proposal \* ARABIC </w:instrText>
      </w:r>
      <w:r w:rsidRPr="001B66B9">
        <w:rPr>
          <w:rFonts w:eastAsia="等线"/>
          <w:b/>
          <w:i/>
          <w:iCs/>
          <w:sz w:val="21"/>
          <w:lang w:val="en-GB" w:eastAsia="zh-CN"/>
        </w:rPr>
        <w:fldChar w:fldCharType="end"/>
      </w:r>
      <w:r w:rsidRPr="001B66B9">
        <w:rPr>
          <w:rFonts w:eastAsia="等线"/>
          <w:b/>
          <w:i/>
          <w:iCs/>
          <w:sz w:val="21"/>
          <w:lang w:val="en-GB" w:eastAsia="zh-CN"/>
        </w:rPr>
        <w:t xml:space="preserve">: </w:t>
      </w:r>
      <w:r>
        <w:rPr>
          <w:rFonts w:eastAsia="等线" w:hint="eastAsia"/>
          <w:b/>
          <w:i/>
          <w:iCs/>
          <w:sz w:val="21"/>
          <w:lang w:val="en-GB" w:eastAsia="zh-CN"/>
        </w:rPr>
        <w:t xml:space="preserve">It </w:t>
      </w:r>
      <w:r w:rsidRPr="001B66B9">
        <w:rPr>
          <w:rFonts w:eastAsia="等线"/>
          <w:b/>
          <w:i/>
          <w:iCs/>
          <w:sz w:val="21"/>
          <w:lang w:val="en-GB" w:eastAsia="zh-CN"/>
        </w:rPr>
        <w:t xml:space="preserve">can reuse the legacy NR sequence or select some fixed sequence </w:t>
      </w:r>
      <w:r>
        <w:rPr>
          <w:rFonts w:eastAsia="等线" w:hint="eastAsia"/>
          <w:b/>
          <w:i/>
          <w:iCs/>
          <w:sz w:val="21"/>
          <w:lang w:val="en-GB" w:eastAsia="zh-CN"/>
        </w:rPr>
        <w:t>for t</w:t>
      </w:r>
      <w:r w:rsidRPr="001B66B9">
        <w:rPr>
          <w:rFonts w:eastAsia="等线"/>
          <w:b/>
          <w:i/>
          <w:iCs/>
          <w:sz w:val="21"/>
          <w:lang w:val="en-GB" w:eastAsia="zh-CN"/>
        </w:rPr>
        <w:t>he potential preamble sequence in D2R transmission.</w:t>
      </w:r>
    </w:p>
    <w:p w14:paraId="394C26F0" w14:textId="77777777" w:rsidR="00C00063" w:rsidRPr="001B66B9" w:rsidRDefault="00C00063" w:rsidP="00C00063">
      <w:pPr>
        <w:pStyle w:val="aff0"/>
        <w:numPr>
          <w:ilvl w:val="0"/>
          <w:numId w:val="27"/>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1B66B9">
        <w:rPr>
          <w:rFonts w:eastAsia="等线"/>
          <w:b/>
          <w:i/>
          <w:iCs/>
          <w:sz w:val="21"/>
          <w:lang w:val="en-GB" w:eastAsia="zh-CN"/>
        </w:rPr>
        <w:t>Pre-configuration signa</w:t>
      </w:r>
      <w:r>
        <w:rPr>
          <w:rFonts w:eastAsia="等线" w:hint="eastAsia"/>
          <w:b/>
          <w:i/>
          <w:iCs/>
          <w:sz w:val="21"/>
          <w:lang w:val="en-GB" w:eastAsia="zh-CN"/>
        </w:rPr>
        <w:t>l</w:t>
      </w:r>
      <w:r w:rsidRPr="001B66B9">
        <w:rPr>
          <w:rFonts w:eastAsia="等线"/>
          <w:b/>
          <w:i/>
          <w:iCs/>
          <w:sz w:val="21"/>
          <w:lang w:val="en-GB" w:eastAsia="zh-CN"/>
        </w:rPr>
        <w:t>ling and device complexity should be considered if reusing the legacy NR sequence.</w:t>
      </w:r>
    </w:p>
    <w:p w14:paraId="397EA76B" w14:textId="77777777" w:rsidR="00C00063" w:rsidRDefault="00C00063" w:rsidP="00C00063">
      <w:pPr>
        <w:pStyle w:val="aff0"/>
        <w:numPr>
          <w:ilvl w:val="0"/>
          <w:numId w:val="27"/>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1B66B9">
        <w:rPr>
          <w:rFonts w:eastAsia="等线"/>
          <w:b/>
          <w:i/>
          <w:iCs/>
          <w:sz w:val="21"/>
          <w:lang w:val="en-GB" w:eastAsia="zh-CN"/>
        </w:rPr>
        <w:t>Evaluation</w:t>
      </w:r>
      <w:r>
        <w:rPr>
          <w:rFonts w:eastAsia="等线" w:hint="eastAsia"/>
          <w:b/>
          <w:i/>
          <w:iCs/>
          <w:sz w:val="21"/>
          <w:lang w:val="en-GB" w:eastAsia="zh-CN"/>
        </w:rPr>
        <w:t xml:space="preserve"> performance on the fixed sequence if any.</w:t>
      </w:r>
    </w:p>
    <w:p w14:paraId="6BBD36DF" w14:textId="77777777" w:rsidR="00D34F57" w:rsidRDefault="00D34F57" w:rsidP="00907CD2">
      <w:pPr>
        <w:overflowPunct/>
        <w:autoSpaceDE/>
        <w:autoSpaceDN/>
        <w:adjustRightInd/>
        <w:snapToGrid w:val="0"/>
        <w:spacing w:after="120" w:line="280" w:lineRule="atLeast"/>
        <w:jc w:val="both"/>
        <w:textAlignment w:val="auto"/>
        <w:rPr>
          <w:rFonts w:eastAsia="等线"/>
          <w:b/>
          <w:i/>
          <w:iCs/>
          <w:sz w:val="21"/>
          <w:lang w:val="en-GB" w:eastAsia="zh-CN"/>
        </w:rPr>
      </w:pPr>
    </w:p>
    <w:p w14:paraId="67DC596C" w14:textId="77777777" w:rsidR="00996C86" w:rsidRDefault="00996C86" w:rsidP="00996C86">
      <w:pPr>
        <w:overflowPunct/>
        <w:autoSpaceDE/>
        <w:autoSpaceDN/>
        <w:adjustRightInd/>
        <w:snapToGrid w:val="0"/>
        <w:spacing w:after="120" w:line="280" w:lineRule="atLeast"/>
        <w:jc w:val="both"/>
        <w:textAlignment w:val="auto"/>
        <w:rPr>
          <w:rFonts w:eastAsia="等线"/>
          <w:b/>
          <w:i/>
          <w:iCs/>
          <w:sz w:val="21"/>
          <w:szCs w:val="21"/>
          <w:lang w:val="en-GB" w:eastAsia="zh-CN"/>
        </w:rPr>
      </w:pPr>
      <w:r w:rsidRPr="00040F41">
        <w:rPr>
          <w:rFonts w:eastAsia="等线" w:hint="eastAsia"/>
          <w:b/>
          <w:i/>
          <w:iCs/>
          <w:sz w:val="21"/>
          <w:szCs w:val="21"/>
          <w:lang w:val="en-GB" w:eastAsia="zh-CN"/>
        </w:rPr>
        <w:t>P</w:t>
      </w:r>
      <w:r w:rsidRPr="00040F41">
        <w:rPr>
          <w:rFonts w:eastAsia="等线"/>
          <w:b/>
          <w:i/>
          <w:iCs/>
          <w:sz w:val="21"/>
          <w:szCs w:val="21"/>
          <w:lang w:val="en-GB" w:eastAsia="zh-CN"/>
        </w:rPr>
        <w:t xml:space="preserve">roposal </w:t>
      </w:r>
      <w:r>
        <w:rPr>
          <w:rFonts w:eastAsia="等线" w:hint="eastAsia"/>
          <w:b/>
          <w:i/>
          <w:iCs/>
          <w:sz w:val="21"/>
          <w:szCs w:val="21"/>
          <w:lang w:val="en-GB" w:eastAsia="zh-CN"/>
        </w:rPr>
        <w:t>6</w:t>
      </w:r>
      <w:r w:rsidRPr="00040F41">
        <w:rPr>
          <w:rFonts w:eastAsia="等线"/>
          <w:b/>
          <w:i/>
          <w:iCs/>
          <w:sz w:val="21"/>
          <w:szCs w:val="21"/>
          <w:lang w:val="en-GB" w:eastAsia="zh-CN"/>
        </w:rPr>
        <w:t xml:space="preserve">: </w:t>
      </w:r>
      <w:r>
        <w:rPr>
          <w:rFonts w:eastAsia="等线" w:hint="eastAsia"/>
          <w:b/>
          <w:i/>
          <w:iCs/>
          <w:sz w:val="21"/>
          <w:szCs w:val="21"/>
          <w:lang w:val="en-GB" w:eastAsia="zh-CN"/>
        </w:rPr>
        <w:t>For A-IoT D2R, no need to d</w:t>
      </w:r>
      <w:r w:rsidRPr="00E60722">
        <w:rPr>
          <w:rFonts w:eastAsia="等线"/>
          <w:b/>
          <w:i/>
          <w:iCs/>
          <w:sz w:val="21"/>
          <w:szCs w:val="21"/>
          <w:lang w:val="en-GB" w:eastAsia="zh-CN"/>
        </w:rPr>
        <w:t>efine a specific P</w:t>
      </w:r>
      <w:r>
        <w:rPr>
          <w:rFonts w:eastAsia="等线" w:hint="eastAsia"/>
          <w:b/>
          <w:i/>
          <w:iCs/>
          <w:sz w:val="21"/>
          <w:szCs w:val="21"/>
          <w:lang w:val="en-GB" w:eastAsia="zh-CN"/>
        </w:rPr>
        <w:t>U</w:t>
      </w:r>
      <w:r w:rsidRPr="00E60722">
        <w:rPr>
          <w:rFonts w:eastAsia="等线"/>
          <w:b/>
          <w:i/>
          <w:iCs/>
          <w:sz w:val="21"/>
          <w:szCs w:val="21"/>
          <w:lang w:val="en-GB" w:eastAsia="zh-CN"/>
        </w:rPr>
        <w:t>CCH-like channel to transmit control information</w:t>
      </w:r>
      <w:r w:rsidRPr="00040F41">
        <w:rPr>
          <w:rFonts w:eastAsia="等线"/>
          <w:b/>
          <w:i/>
          <w:iCs/>
          <w:sz w:val="21"/>
          <w:szCs w:val="21"/>
          <w:lang w:val="en-GB" w:eastAsia="zh-CN"/>
        </w:rPr>
        <w:t>.</w:t>
      </w:r>
    </w:p>
    <w:p w14:paraId="3A9BC227" w14:textId="77777777" w:rsidR="00996C86" w:rsidRPr="00F378C1" w:rsidRDefault="00996C86" w:rsidP="00996C86">
      <w:pPr>
        <w:overflowPunct/>
        <w:autoSpaceDE/>
        <w:autoSpaceDN/>
        <w:adjustRightInd/>
        <w:snapToGrid w:val="0"/>
        <w:spacing w:after="120" w:line="280" w:lineRule="atLeast"/>
        <w:jc w:val="both"/>
        <w:textAlignment w:val="auto"/>
        <w:rPr>
          <w:rFonts w:eastAsia="等线"/>
          <w:bCs/>
          <w:sz w:val="21"/>
          <w:lang w:eastAsia="zh-CN"/>
        </w:rPr>
      </w:pPr>
    </w:p>
    <w:p w14:paraId="0B5F7B4D" w14:textId="77777777" w:rsidR="00996C86" w:rsidRDefault="00996C86" w:rsidP="00996C86">
      <w:pPr>
        <w:overflowPunct/>
        <w:autoSpaceDE/>
        <w:autoSpaceDN/>
        <w:adjustRightInd/>
        <w:snapToGrid w:val="0"/>
        <w:spacing w:after="120" w:line="280" w:lineRule="atLeast"/>
        <w:jc w:val="both"/>
        <w:textAlignment w:val="auto"/>
        <w:rPr>
          <w:rFonts w:eastAsia="等线"/>
          <w:b/>
          <w:i/>
          <w:iCs/>
          <w:sz w:val="21"/>
          <w:szCs w:val="21"/>
          <w:lang w:val="en-GB" w:eastAsia="zh-CN"/>
        </w:rPr>
      </w:pPr>
      <w:r w:rsidRPr="00074911">
        <w:rPr>
          <w:rFonts w:eastAsia="等线" w:hint="eastAsia"/>
          <w:b/>
          <w:i/>
          <w:iCs/>
          <w:sz w:val="21"/>
          <w:szCs w:val="21"/>
          <w:lang w:val="en-GB" w:eastAsia="zh-CN"/>
        </w:rPr>
        <w:t>P</w:t>
      </w:r>
      <w:r w:rsidRPr="00074911">
        <w:rPr>
          <w:rFonts w:eastAsia="等线"/>
          <w:b/>
          <w:i/>
          <w:iCs/>
          <w:sz w:val="21"/>
          <w:szCs w:val="21"/>
          <w:lang w:val="en-GB" w:eastAsia="zh-CN"/>
        </w:rPr>
        <w:t xml:space="preserve">roposal </w:t>
      </w:r>
      <w:r>
        <w:rPr>
          <w:rFonts w:eastAsia="等线" w:hint="eastAsia"/>
          <w:b/>
          <w:i/>
          <w:iCs/>
          <w:sz w:val="21"/>
          <w:szCs w:val="21"/>
          <w:lang w:val="en-GB" w:eastAsia="zh-CN"/>
        </w:rPr>
        <w:t>7</w:t>
      </w:r>
      <w:r w:rsidRPr="00074911">
        <w:rPr>
          <w:rFonts w:eastAsia="等线"/>
          <w:b/>
          <w:i/>
          <w:iCs/>
          <w:sz w:val="21"/>
          <w:szCs w:val="21"/>
          <w:lang w:val="en-GB" w:eastAsia="zh-CN"/>
        </w:rPr>
        <w:t xml:space="preserve">: </w:t>
      </w:r>
      <w:r>
        <w:rPr>
          <w:rFonts w:eastAsia="等线" w:hint="eastAsia"/>
          <w:b/>
          <w:i/>
          <w:iCs/>
          <w:sz w:val="21"/>
          <w:szCs w:val="21"/>
          <w:lang w:val="en-GB" w:eastAsia="zh-CN"/>
        </w:rPr>
        <w:t>For A-IoT D2R, s</w:t>
      </w:r>
      <w:r w:rsidRPr="00074911">
        <w:rPr>
          <w:rFonts w:eastAsia="等线" w:hint="eastAsia"/>
          <w:b/>
          <w:i/>
          <w:iCs/>
          <w:sz w:val="21"/>
          <w:szCs w:val="21"/>
          <w:lang w:val="en-GB" w:eastAsia="zh-CN"/>
        </w:rPr>
        <w:t xml:space="preserve">tudy </w:t>
      </w:r>
      <w:r>
        <w:rPr>
          <w:rFonts w:eastAsia="等线" w:hint="eastAsia"/>
          <w:b/>
          <w:i/>
          <w:iCs/>
          <w:sz w:val="21"/>
          <w:szCs w:val="21"/>
          <w:lang w:val="en-GB" w:eastAsia="zh-CN"/>
        </w:rPr>
        <w:t xml:space="preserve">whether and </w:t>
      </w:r>
      <w:r w:rsidRPr="00074911">
        <w:rPr>
          <w:rFonts w:eastAsia="等线" w:hint="eastAsia"/>
          <w:b/>
          <w:i/>
          <w:iCs/>
          <w:sz w:val="21"/>
          <w:szCs w:val="21"/>
          <w:lang w:val="en-GB" w:eastAsia="zh-CN"/>
        </w:rPr>
        <w:t xml:space="preserve">how to transmit </w:t>
      </w:r>
      <w:r>
        <w:rPr>
          <w:rFonts w:eastAsia="等线" w:hint="eastAsia"/>
          <w:b/>
          <w:i/>
          <w:iCs/>
          <w:sz w:val="21"/>
          <w:szCs w:val="21"/>
          <w:lang w:val="en-GB" w:eastAsia="zh-CN"/>
        </w:rPr>
        <w:t>ACK/NACK from device to reader</w:t>
      </w:r>
      <w:r w:rsidRPr="00074911">
        <w:rPr>
          <w:rFonts w:eastAsia="等线" w:hint="eastAsia"/>
          <w:b/>
          <w:i/>
          <w:iCs/>
          <w:sz w:val="21"/>
          <w:szCs w:val="21"/>
          <w:lang w:val="en-GB" w:eastAsia="zh-CN"/>
        </w:rPr>
        <w:t xml:space="preserve"> via PDRCH</w:t>
      </w:r>
      <w:r w:rsidRPr="00074911">
        <w:rPr>
          <w:rFonts w:eastAsia="等线"/>
          <w:b/>
          <w:i/>
          <w:iCs/>
          <w:sz w:val="21"/>
          <w:szCs w:val="21"/>
          <w:lang w:val="en-GB" w:eastAsia="zh-CN"/>
        </w:rPr>
        <w:t>.</w:t>
      </w:r>
    </w:p>
    <w:p w14:paraId="7D168D7F" w14:textId="77777777" w:rsidR="00996C86" w:rsidRDefault="00996C86" w:rsidP="00907CD2">
      <w:pPr>
        <w:overflowPunct/>
        <w:autoSpaceDE/>
        <w:autoSpaceDN/>
        <w:adjustRightInd/>
        <w:snapToGrid w:val="0"/>
        <w:spacing w:after="120" w:line="280" w:lineRule="atLeast"/>
        <w:jc w:val="both"/>
        <w:textAlignment w:val="auto"/>
        <w:rPr>
          <w:rFonts w:eastAsia="等线" w:hint="eastAsia"/>
          <w:b/>
          <w:i/>
          <w:iCs/>
          <w:sz w:val="21"/>
          <w:lang w:val="en-GB" w:eastAsia="zh-CN"/>
        </w:rPr>
      </w:pPr>
    </w:p>
    <w:p w14:paraId="35AEE740" w14:textId="77777777" w:rsidR="00B754FA" w:rsidRPr="000C1D9A" w:rsidRDefault="00B754FA" w:rsidP="00B754FA">
      <w:pPr>
        <w:overflowPunct/>
        <w:autoSpaceDE/>
        <w:autoSpaceDN/>
        <w:adjustRightInd/>
        <w:snapToGrid w:val="0"/>
        <w:spacing w:after="120" w:line="280" w:lineRule="atLeast"/>
        <w:jc w:val="both"/>
        <w:textAlignment w:val="auto"/>
        <w:rPr>
          <w:rFonts w:eastAsia="等线"/>
          <w:b/>
          <w:i/>
          <w:iCs/>
          <w:sz w:val="21"/>
          <w:szCs w:val="21"/>
          <w:lang w:val="en-GB" w:eastAsia="zh-CN"/>
        </w:rPr>
      </w:pPr>
      <w:r>
        <w:rPr>
          <w:rFonts w:eastAsia="等线" w:hint="eastAsia"/>
          <w:b/>
          <w:i/>
          <w:iCs/>
          <w:sz w:val="21"/>
          <w:szCs w:val="21"/>
          <w:lang w:val="en-GB" w:eastAsia="zh-CN"/>
        </w:rPr>
        <w:t xml:space="preserve">Proposal 8: </w:t>
      </w:r>
      <w:r w:rsidRPr="000C1D9A">
        <w:rPr>
          <w:rFonts w:eastAsia="等线"/>
          <w:b/>
          <w:i/>
          <w:iCs/>
          <w:sz w:val="21"/>
          <w:szCs w:val="21"/>
          <w:lang w:val="en-GB" w:eastAsia="zh-CN"/>
        </w:rPr>
        <w:t>For PDRCH generation, coding block from the previous agreement (from RAN1#116bis) is updated as follows:</w:t>
      </w:r>
    </w:p>
    <w:p w14:paraId="11EA3F78" w14:textId="77777777" w:rsidR="00B754FA" w:rsidRDefault="00B754FA" w:rsidP="00B754FA">
      <w:pPr>
        <w:pStyle w:val="aff0"/>
        <w:ind w:left="-90" w:firstLine="400"/>
        <w:jc w:val="center"/>
      </w:pPr>
      <w:r>
        <w:t xml:space="preserve"> </w:t>
      </w:r>
      <w:r>
        <w:rPr>
          <w:noProof/>
          <w:lang w:eastAsia="zh-CN"/>
        </w:rPr>
        <w:drawing>
          <wp:inline distT="0" distB="0" distL="0" distR="0" wp14:anchorId="56C85297" wp14:editId="5E155F84">
            <wp:extent cx="5943600" cy="290830"/>
            <wp:effectExtent l="0" t="0" r="0" b="1270"/>
            <wp:docPr id="459503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6795962" name="Picture 1"/>
                    <pic:cNvPicPr>
                      <a:picLocks noChangeAspect="1"/>
                    </pic:cNvPicPr>
                  </pic:nvPicPr>
                  <pic:blipFill>
                    <a:blip r:embed="rId14"/>
                    <a:stretch>
                      <a:fillRect/>
                    </a:stretch>
                  </pic:blipFill>
                  <pic:spPr>
                    <a:xfrm>
                      <a:off x="0" y="0"/>
                      <a:ext cx="5943600" cy="290830"/>
                    </a:xfrm>
                    <a:prstGeom prst="rect">
                      <a:avLst/>
                    </a:prstGeom>
                  </pic:spPr>
                </pic:pic>
              </a:graphicData>
            </a:graphic>
          </wp:inline>
        </w:drawing>
      </w:r>
    </w:p>
    <w:p w14:paraId="6291A16E" w14:textId="77777777" w:rsidR="00B754FA" w:rsidRDefault="00B754FA" w:rsidP="00B754FA">
      <w:pPr>
        <w:pStyle w:val="aff0"/>
        <w:ind w:left="800" w:firstLine="400"/>
        <w:jc w:val="center"/>
        <w:rPr>
          <w:bCs/>
        </w:rPr>
      </w:pPr>
      <w:r>
        <w:rPr>
          <w:bCs/>
        </w:rPr>
        <w:t>PDRCH generation</w:t>
      </w:r>
    </w:p>
    <w:p w14:paraId="07EAD3B4" w14:textId="77777777" w:rsidR="00B754FA" w:rsidRPr="00B754FA" w:rsidRDefault="00B754FA" w:rsidP="00B754FA">
      <w:pPr>
        <w:overflowPunct/>
        <w:autoSpaceDE/>
        <w:autoSpaceDN/>
        <w:adjustRightInd/>
        <w:snapToGrid w:val="0"/>
        <w:spacing w:after="120" w:line="280" w:lineRule="atLeast"/>
        <w:jc w:val="both"/>
        <w:textAlignment w:val="auto"/>
        <w:rPr>
          <w:rFonts w:eastAsia="等线"/>
          <w:b/>
          <w:i/>
          <w:iCs/>
          <w:sz w:val="21"/>
          <w:szCs w:val="21"/>
          <w:lang w:val="en-GB" w:eastAsia="zh-CN"/>
        </w:rPr>
      </w:pPr>
      <w:r w:rsidRPr="00B754FA">
        <w:rPr>
          <w:rFonts w:eastAsia="等线"/>
          <w:b/>
          <w:i/>
          <w:iCs/>
          <w:sz w:val="21"/>
          <w:szCs w:val="21"/>
          <w:lang w:val="en-GB" w:eastAsia="zh-CN"/>
        </w:rPr>
        <w:t>Note: Additional blocks and/or updates (including potential change of sequence of blocks) to existing blocks can be further done, depending on progress in agenda 9.4.2.1</w:t>
      </w:r>
    </w:p>
    <w:p w14:paraId="37398BA4" w14:textId="77777777" w:rsidR="00B754FA" w:rsidRDefault="00B754FA" w:rsidP="00907CD2">
      <w:pPr>
        <w:overflowPunct/>
        <w:autoSpaceDE/>
        <w:autoSpaceDN/>
        <w:adjustRightInd/>
        <w:snapToGrid w:val="0"/>
        <w:spacing w:after="120" w:line="280" w:lineRule="atLeast"/>
        <w:jc w:val="both"/>
        <w:textAlignment w:val="auto"/>
        <w:rPr>
          <w:rFonts w:eastAsia="等线"/>
          <w:b/>
          <w:i/>
          <w:iCs/>
          <w:sz w:val="21"/>
          <w:lang w:val="en-GB" w:eastAsia="zh-CN"/>
        </w:rPr>
      </w:pPr>
    </w:p>
    <w:p w14:paraId="6E1DD0EA" w14:textId="77777777" w:rsidR="00901F2E" w:rsidRDefault="00901F2E" w:rsidP="00901F2E">
      <w:pPr>
        <w:overflowPunct/>
        <w:autoSpaceDE/>
        <w:autoSpaceDN/>
        <w:adjustRightInd/>
        <w:snapToGrid w:val="0"/>
        <w:spacing w:after="120" w:line="280" w:lineRule="atLeast"/>
        <w:jc w:val="both"/>
        <w:textAlignment w:val="auto"/>
        <w:rPr>
          <w:rFonts w:eastAsia="等线"/>
          <w:b/>
          <w:i/>
          <w:iCs/>
          <w:sz w:val="21"/>
          <w:szCs w:val="21"/>
          <w:lang w:val="en-GB" w:eastAsia="zh-CN"/>
        </w:rPr>
      </w:pPr>
      <w:r w:rsidRPr="008D482A">
        <w:rPr>
          <w:rFonts w:eastAsia="等线"/>
          <w:b/>
          <w:i/>
          <w:iCs/>
          <w:sz w:val="21"/>
          <w:szCs w:val="21"/>
          <w:lang w:val="en-GB" w:eastAsia="zh-CN"/>
        </w:rPr>
        <w:t xml:space="preserve">Proposal </w:t>
      </w:r>
      <w:r>
        <w:rPr>
          <w:rFonts w:eastAsia="等线" w:hint="eastAsia"/>
          <w:b/>
          <w:i/>
          <w:iCs/>
          <w:sz w:val="21"/>
          <w:szCs w:val="21"/>
          <w:lang w:val="en-GB" w:eastAsia="zh-CN"/>
        </w:rPr>
        <w:t>9</w:t>
      </w:r>
      <w:r w:rsidRPr="008D482A">
        <w:rPr>
          <w:rFonts w:eastAsia="等线"/>
          <w:b/>
          <w:i/>
          <w:iCs/>
          <w:sz w:val="21"/>
          <w:szCs w:val="21"/>
          <w:lang w:val="en-GB" w:eastAsia="zh-CN"/>
        </w:rPr>
        <w:t xml:space="preserve">: </w:t>
      </w:r>
      <w:r w:rsidRPr="008D482A">
        <w:rPr>
          <w:rFonts w:eastAsia="等线" w:hint="eastAsia"/>
          <w:b/>
          <w:i/>
          <w:iCs/>
          <w:sz w:val="21"/>
          <w:szCs w:val="21"/>
          <w:lang w:val="en-GB" w:eastAsia="zh-CN"/>
        </w:rPr>
        <w:t xml:space="preserve">Considering intermediate UE for topology 2, study the capability indication related issues, </w:t>
      </w:r>
      <w:r w:rsidRPr="008D482A">
        <w:rPr>
          <w:rFonts w:eastAsia="等线"/>
          <w:b/>
          <w:i/>
          <w:iCs/>
          <w:sz w:val="21"/>
          <w:szCs w:val="21"/>
          <w:lang w:val="en-GB" w:eastAsia="zh-CN"/>
        </w:rPr>
        <w:t>including</w:t>
      </w:r>
      <w:r w:rsidRPr="008D482A">
        <w:rPr>
          <w:rFonts w:eastAsia="等线" w:hint="eastAsia"/>
          <w:b/>
          <w:i/>
          <w:iCs/>
          <w:sz w:val="21"/>
          <w:szCs w:val="21"/>
          <w:lang w:val="en-GB" w:eastAsia="zh-CN"/>
        </w:rPr>
        <w:t xml:space="preserve"> </w:t>
      </w:r>
      <w:r w:rsidRPr="008D482A">
        <w:rPr>
          <w:rFonts w:eastAsia="等线"/>
          <w:b/>
          <w:i/>
          <w:iCs/>
          <w:sz w:val="21"/>
          <w:szCs w:val="21"/>
          <w:lang w:val="en-GB" w:eastAsia="zh-CN"/>
        </w:rPr>
        <w:t>the</w:t>
      </w:r>
      <w:r w:rsidRPr="008D482A">
        <w:rPr>
          <w:rFonts w:eastAsia="等线" w:hint="eastAsia"/>
          <w:b/>
          <w:i/>
          <w:iCs/>
          <w:sz w:val="21"/>
          <w:szCs w:val="21"/>
          <w:lang w:val="en-GB" w:eastAsia="zh-CN"/>
        </w:rPr>
        <w:t xml:space="preserve"> indication of whether current cell supports A-IoT and the indication of whether the intermediate UE </w:t>
      </w:r>
      <w:r w:rsidRPr="008D482A">
        <w:rPr>
          <w:rFonts w:eastAsia="等线"/>
          <w:b/>
          <w:i/>
          <w:iCs/>
          <w:sz w:val="21"/>
          <w:szCs w:val="21"/>
          <w:lang w:val="en-GB" w:eastAsia="zh-CN"/>
        </w:rPr>
        <w:t>supports</w:t>
      </w:r>
      <w:r w:rsidRPr="008D482A">
        <w:rPr>
          <w:rFonts w:eastAsia="等线" w:hint="eastAsia"/>
          <w:b/>
          <w:i/>
          <w:iCs/>
          <w:sz w:val="21"/>
          <w:szCs w:val="21"/>
          <w:lang w:val="en-GB" w:eastAsia="zh-CN"/>
        </w:rPr>
        <w:t xml:space="preserve"> A-IoT.</w:t>
      </w:r>
      <w:r w:rsidRPr="008D482A">
        <w:rPr>
          <w:rFonts w:eastAsia="等线"/>
          <w:b/>
          <w:i/>
          <w:iCs/>
          <w:sz w:val="21"/>
          <w:szCs w:val="21"/>
          <w:lang w:val="en-GB" w:eastAsia="zh-CN"/>
        </w:rPr>
        <w:t xml:space="preserve"> </w:t>
      </w:r>
    </w:p>
    <w:p w14:paraId="65FCD8E6" w14:textId="77777777" w:rsidR="00901F2E" w:rsidRPr="008D482A" w:rsidRDefault="00901F2E" w:rsidP="00901F2E">
      <w:pPr>
        <w:overflowPunct/>
        <w:autoSpaceDE/>
        <w:autoSpaceDN/>
        <w:adjustRightInd/>
        <w:snapToGrid w:val="0"/>
        <w:spacing w:after="120" w:line="280" w:lineRule="atLeast"/>
        <w:jc w:val="both"/>
        <w:textAlignment w:val="auto"/>
        <w:rPr>
          <w:rFonts w:eastAsia="等线"/>
          <w:b/>
          <w:i/>
          <w:iCs/>
          <w:sz w:val="21"/>
          <w:szCs w:val="21"/>
          <w:lang w:val="en-GB" w:eastAsia="zh-CN"/>
        </w:rPr>
      </w:pPr>
    </w:p>
    <w:p w14:paraId="08E49EF7" w14:textId="77777777" w:rsidR="00901F2E" w:rsidRPr="008D482A" w:rsidRDefault="00901F2E" w:rsidP="00901F2E">
      <w:pPr>
        <w:overflowPunct/>
        <w:autoSpaceDE/>
        <w:autoSpaceDN/>
        <w:adjustRightInd/>
        <w:snapToGrid w:val="0"/>
        <w:spacing w:after="120" w:line="280" w:lineRule="atLeast"/>
        <w:jc w:val="both"/>
        <w:textAlignment w:val="auto"/>
        <w:rPr>
          <w:rFonts w:eastAsia="等线"/>
          <w:b/>
          <w:i/>
          <w:iCs/>
          <w:sz w:val="21"/>
          <w:szCs w:val="21"/>
          <w:lang w:val="en-GB" w:eastAsia="zh-CN"/>
        </w:rPr>
      </w:pPr>
      <w:r w:rsidRPr="008D482A">
        <w:rPr>
          <w:rFonts w:eastAsia="等线"/>
          <w:b/>
          <w:i/>
          <w:iCs/>
          <w:sz w:val="21"/>
          <w:szCs w:val="21"/>
          <w:lang w:val="en-GB" w:eastAsia="zh-CN"/>
        </w:rPr>
        <w:t xml:space="preserve">Proposal </w:t>
      </w:r>
      <w:r>
        <w:rPr>
          <w:rFonts w:eastAsia="等线" w:hint="eastAsia"/>
          <w:b/>
          <w:i/>
          <w:iCs/>
          <w:sz w:val="21"/>
          <w:szCs w:val="21"/>
          <w:lang w:val="en-GB" w:eastAsia="zh-CN"/>
        </w:rPr>
        <w:t>10</w:t>
      </w:r>
      <w:r w:rsidRPr="008D482A">
        <w:rPr>
          <w:rFonts w:eastAsia="等线"/>
          <w:b/>
          <w:i/>
          <w:iCs/>
          <w:sz w:val="21"/>
          <w:szCs w:val="21"/>
          <w:lang w:val="en-GB" w:eastAsia="zh-CN"/>
        </w:rPr>
        <w:t>: For</w:t>
      </w:r>
      <w:r w:rsidRPr="008D482A">
        <w:rPr>
          <w:rFonts w:eastAsia="等线" w:hint="eastAsia"/>
          <w:b/>
          <w:i/>
          <w:iCs/>
          <w:sz w:val="21"/>
          <w:szCs w:val="21"/>
          <w:lang w:val="en-GB" w:eastAsia="zh-CN"/>
        </w:rPr>
        <w:t xml:space="preserve"> intermediate UE for topology 2</w:t>
      </w:r>
      <w:r w:rsidRPr="008D482A">
        <w:rPr>
          <w:rFonts w:eastAsia="等线"/>
          <w:b/>
          <w:i/>
          <w:iCs/>
          <w:sz w:val="21"/>
          <w:szCs w:val="21"/>
          <w:lang w:val="en-GB" w:eastAsia="zh-CN"/>
        </w:rPr>
        <w:t xml:space="preserve">, study at least </w:t>
      </w:r>
      <w:r w:rsidRPr="008D482A">
        <w:rPr>
          <w:rFonts w:eastAsia="等线" w:hint="eastAsia"/>
          <w:b/>
          <w:i/>
          <w:iCs/>
          <w:sz w:val="21"/>
          <w:szCs w:val="21"/>
          <w:lang w:val="en-GB" w:eastAsia="zh-CN"/>
        </w:rPr>
        <w:t xml:space="preserve">network controlled method to </w:t>
      </w:r>
      <w:r w:rsidRPr="008D482A">
        <w:rPr>
          <w:rFonts w:eastAsia="等线"/>
          <w:b/>
          <w:i/>
          <w:iCs/>
          <w:sz w:val="21"/>
          <w:szCs w:val="21"/>
          <w:lang w:val="en-GB" w:eastAsia="zh-CN"/>
        </w:rPr>
        <w:t>enable</w:t>
      </w:r>
      <w:r w:rsidRPr="008D482A">
        <w:rPr>
          <w:rFonts w:eastAsia="等线" w:hint="eastAsia"/>
          <w:b/>
          <w:i/>
          <w:iCs/>
          <w:sz w:val="21"/>
          <w:szCs w:val="21"/>
          <w:lang w:val="en-GB" w:eastAsia="zh-CN"/>
        </w:rPr>
        <w:t>/disable</w:t>
      </w:r>
      <w:r w:rsidRPr="008D482A">
        <w:rPr>
          <w:rFonts w:eastAsia="等线"/>
          <w:b/>
          <w:i/>
          <w:iCs/>
          <w:sz w:val="21"/>
          <w:szCs w:val="21"/>
          <w:lang w:val="en-GB" w:eastAsia="zh-CN"/>
        </w:rPr>
        <w:t xml:space="preserve"> it </w:t>
      </w:r>
      <w:r w:rsidRPr="008D482A">
        <w:rPr>
          <w:rFonts w:eastAsia="等线" w:hint="eastAsia"/>
          <w:b/>
          <w:i/>
          <w:iCs/>
          <w:sz w:val="21"/>
          <w:szCs w:val="21"/>
          <w:lang w:val="en-GB" w:eastAsia="zh-CN"/>
        </w:rPr>
        <w:t xml:space="preserve">serving as </w:t>
      </w:r>
      <w:r w:rsidRPr="008D482A">
        <w:rPr>
          <w:rFonts w:eastAsia="等线"/>
          <w:b/>
          <w:i/>
          <w:iCs/>
          <w:sz w:val="21"/>
          <w:szCs w:val="21"/>
          <w:lang w:val="en-GB" w:eastAsia="zh-CN"/>
        </w:rPr>
        <w:t>an intermediate UE</w:t>
      </w:r>
      <w:r w:rsidRPr="008D482A">
        <w:rPr>
          <w:rFonts w:eastAsia="等线" w:hint="eastAsia"/>
          <w:b/>
          <w:i/>
          <w:iCs/>
          <w:sz w:val="21"/>
          <w:szCs w:val="21"/>
          <w:lang w:val="en-GB" w:eastAsia="zh-CN"/>
        </w:rPr>
        <w:t>.</w:t>
      </w:r>
    </w:p>
    <w:p w14:paraId="2253A0FE" w14:textId="77777777" w:rsidR="00901F2E" w:rsidRDefault="00901F2E" w:rsidP="00907CD2">
      <w:pPr>
        <w:overflowPunct/>
        <w:autoSpaceDE/>
        <w:autoSpaceDN/>
        <w:adjustRightInd/>
        <w:snapToGrid w:val="0"/>
        <w:spacing w:after="120" w:line="280" w:lineRule="atLeast"/>
        <w:jc w:val="both"/>
        <w:textAlignment w:val="auto"/>
        <w:rPr>
          <w:rFonts w:eastAsia="等线"/>
          <w:b/>
          <w:i/>
          <w:iCs/>
          <w:sz w:val="21"/>
          <w:lang w:val="en-GB" w:eastAsia="zh-CN"/>
        </w:rPr>
      </w:pPr>
    </w:p>
    <w:p w14:paraId="0930B3E2" w14:textId="77777777" w:rsidR="008D28C7" w:rsidRDefault="008D28C7" w:rsidP="008D28C7">
      <w:pPr>
        <w:overflowPunct/>
        <w:autoSpaceDE/>
        <w:autoSpaceDN/>
        <w:adjustRightInd/>
        <w:snapToGrid w:val="0"/>
        <w:spacing w:after="120" w:line="280" w:lineRule="atLeast"/>
        <w:jc w:val="both"/>
        <w:textAlignment w:val="auto"/>
        <w:rPr>
          <w:rFonts w:eastAsia="等线"/>
          <w:b/>
          <w:i/>
          <w:iCs/>
          <w:sz w:val="21"/>
          <w:szCs w:val="21"/>
          <w:lang w:val="en-GB" w:eastAsia="zh-CN"/>
        </w:rPr>
      </w:pPr>
      <w:r w:rsidRPr="008D482A">
        <w:rPr>
          <w:rFonts w:eastAsia="等线"/>
          <w:b/>
          <w:i/>
          <w:iCs/>
          <w:sz w:val="21"/>
          <w:szCs w:val="21"/>
          <w:lang w:val="en-GB" w:eastAsia="zh-CN"/>
        </w:rPr>
        <w:t xml:space="preserve">Proposal </w:t>
      </w:r>
      <w:r>
        <w:rPr>
          <w:rFonts w:eastAsia="等线" w:hint="eastAsia"/>
          <w:b/>
          <w:i/>
          <w:iCs/>
          <w:sz w:val="21"/>
          <w:szCs w:val="21"/>
          <w:lang w:val="en-GB" w:eastAsia="zh-CN"/>
        </w:rPr>
        <w:t>11</w:t>
      </w:r>
      <w:r w:rsidRPr="008D482A">
        <w:rPr>
          <w:rFonts w:eastAsia="等线"/>
          <w:b/>
          <w:i/>
          <w:iCs/>
          <w:sz w:val="21"/>
          <w:szCs w:val="21"/>
          <w:lang w:val="en-GB" w:eastAsia="zh-CN"/>
        </w:rPr>
        <w:t xml:space="preserve">: </w:t>
      </w:r>
      <w:r w:rsidRPr="00FE2415">
        <w:rPr>
          <w:rFonts w:eastAsia="等线"/>
          <w:b/>
          <w:i/>
          <w:iCs/>
          <w:sz w:val="21"/>
          <w:szCs w:val="21"/>
          <w:lang w:val="en-GB" w:eastAsia="zh-CN"/>
        </w:rPr>
        <w:t xml:space="preserve">RAN1 study at least following aspects (including their necessity) related to DL/UL </w:t>
      </w:r>
      <w:r>
        <w:rPr>
          <w:rFonts w:eastAsia="等线" w:hint="eastAsia"/>
          <w:b/>
          <w:i/>
          <w:iCs/>
          <w:sz w:val="21"/>
          <w:szCs w:val="21"/>
          <w:lang w:val="en-GB" w:eastAsia="zh-CN"/>
        </w:rPr>
        <w:t>control/</w:t>
      </w:r>
      <w:proofErr w:type="spellStart"/>
      <w:r w:rsidRPr="00FE2415">
        <w:rPr>
          <w:rFonts w:eastAsia="等线"/>
          <w:b/>
          <w:i/>
          <w:iCs/>
          <w:sz w:val="21"/>
          <w:szCs w:val="21"/>
          <w:lang w:val="en-GB" w:eastAsia="zh-CN"/>
        </w:rPr>
        <w:t>signaling</w:t>
      </w:r>
      <w:proofErr w:type="spellEnd"/>
      <w:r w:rsidRPr="00FE2415">
        <w:rPr>
          <w:rFonts w:eastAsia="等线"/>
          <w:b/>
          <w:i/>
          <w:iCs/>
          <w:sz w:val="21"/>
          <w:szCs w:val="21"/>
          <w:lang w:val="en-GB" w:eastAsia="zh-CN"/>
        </w:rPr>
        <w:t xml:space="preserve"> </w:t>
      </w:r>
      <w:r>
        <w:rPr>
          <w:rFonts w:eastAsia="等线" w:hint="eastAsia"/>
          <w:b/>
          <w:i/>
          <w:iCs/>
          <w:sz w:val="21"/>
          <w:szCs w:val="21"/>
          <w:lang w:val="en-GB" w:eastAsia="zh-CN"/>
        </w:rPr>
        <w:t xml:space="preserve">information </w:t>
      </w:r>
      <w:r w:rsidRPr="00FE2415">
        <w:rPr>
          <w:rFonts w:eastAsia="等线"/>
          <w:b/>
          <w:i/>
          <w:iCs/>
          <w:sz w:val="21"/>
          <w:szCs w:val="21"/>
          <w:lang w:val="en-GB" w:eastAsia="zh-CN"/>
        </w:rPr>
        <w:t>between the network and intermediate UE for topology 2 related to ambient IoT device(s</w:t>
      </w:r>
      <w:r>
        <w:rPr>
          <w:rFonts w:eastAsia="等线" w:hint="eastAsia"/>
          <w:b/>
          <w:i/>
          <w:iCs/>
          <w:sz w:val="21"/>
          <w:szCs w:val="21"/>
          <w:lang w:val="en-GB" w:eastAsia="zh-CN"/>
        </w:rPr>
        <w:t>)</w:t>
      </w:r>
      <w:r w:rsidRPr="008D482A">
        <w:rPr>
          <w:rFonts w:eastAsia="等线" w:hint="eastAsia"/>
          <w:b/>
          <w:i/>
          <w:iCs/>
          <w:sz w:val="21"/>
          <w:szCs w:val="21"/>
          <w:lang w:val="en-GB" w:eastAsia="zh-CN"/>
        </w:rPr>
        <w:t>.</w:t>
      </w:r>
    </w:p>
    <w:p w14:paraId="2C71A5D7" w14:textId="77777777" w:rsidR="008D28C7" w:rsidRDefault="008D28C7" w:rsidP="008D28C7">
      <w:pPr>
        <w:pStyle w:val="aff0"/>
        <w:numPr>
          <w:ilvl w:val="0"/>
          <w:numId w:val="47"/>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197F3D">
        <w:rPr>
          <w:rFonts w:eastAsia="等线"/>
          <w:b/>
          <w:i/>
          <w:iCs/>
          <w:sz w:val="21"/>
          <w:lang w:val="en-GB" w:eastAsia="zh-CN"/>
        </w:rPr>
        <w:t>Resource allocation for the intermediate UE</w:t>
      </w:r>
      <w:r w:rsidRPr="00197F3D">
        <w:rPr>
          <w:rFonts w:eastAsia="等线" w:hint="eastAsia"/>
          <w:b/>
          <w:i/>
          <w:iCs/>
          <w:sz w:val="21"/>
          <w:lang w:val="en-GB" w:eastAsia="zh-CN"/>
        </w:rPr>
        <w:t xml:space="preserve"> </w:t>
      </w:r>
    </w:p>
    <w:p w14:paraId="1EF4008D" w14:textId="77777777" w:rsidR="008D28C7" w:rsidRDefault="008D28C7" w:rsidP="008D28C7">
      <w:pPr>
        <w:pStyle w:val="aff0"/>
        <w:numPr>
          <w:ilvl w:val="0"/>
          <w:numId w:val="47"/>
        </w:numPr>
        <w:ind w:firstLineChars="0"/>
        <w:rPr>
          <w:rFonts w:eastAsia="等线"/>
          <w:b/>
          <w:i/>
          <w:iCs/>
          <w:sz w:val="21"/>
          <w:lang w:val="en-GB" w:eastAsia="zh-CN"/>
        </w:rPr>
      </w:pPr>
      <w:r w:rsidRPr="00197F3D">
        <w:rPr>
          <w:rFonts w:eastAsia="等线"/>
          <w:b/>
          <w:i/>
          <w:iCs/>
          <w:sz w:val="21"/>
          <w:lang w:val="en-GB" w:eastAsia="zh-CN"/>
        </w:rPr>
        <w:t>DCI</w:t>
      </w:r>
      <w:r>
        <w:rPr>
          <w:rFonts w:eastAsia="等线" w:hint="eastAsia"/>
          <w:b/>
          <w:i/>
          <w:iCs/>
          <w:sz w:val="21"/>
          <w:lang w:val="en-GB" w:eastAsia="zh-CN"/>
        </w:rPr>
        <w:t>-like content</w:t>
      </w:r>
      <w:r w:rsidRPr="00197F3D">
        <w:rPr>
          <w:rFonts w:eastAsia="等线"/>
          <w:b/>
          <w:i/>
          <w:iCs/>
          <w:sz w:val="21"/>
          <w:lang w:val="en-GB" w:eastAsia="zh-CN"/>
        </w:rPr>
        <w:t xml:space="preserve"> enhancements, if any</w:t>
      </w:r>
    </w:p>
    <w:p w14:paraId="11C5D3BA" w14:textId="77777777" w:rsidR="008D28C7" w:rsidRPr="00197F3D" w:rsidRDefault="008D28C7" w:rsidP="008D28C7">
      <w:pPr>
        <w:pStyle w:val="aff0"/>
        <w:numPr>
          <w:ilvl w:val="0"/>
          <w:numId w:val="47"/>
        </w:numPr>
        <w:ind w:firstLineChars="0"/>
        <w:rPr>
          <w:rFonts w:eastAsia="等线"/>
          <w:b/>
          <w:i/>
          <w:iCs/>
          <w:sz w:val="21"/>
          <w:lang w:val="en-GB" w:eastAsia="zh-CN"/>
        </w:rPr>
      </w:pPr>
      <w:r>
        <w:rPr>
          <w:rFonts w:eastAsia="等线" w:hint="eastAsia"/>
          <w:b/>
          <w:i/>
          <w:iCs/>
          <w:sz w:val="21"/>
          <w:lang w:val="en-GB" w:eastAsia="zh-CN"/>
        </w:rPr>
        <w:t>U</w:t>
      </w:r>
      <w:r w:rsidRPr="00197F3D">
        <w:rPr>
          <w:rFonts w:eastAsia="等线"/>
          <w:b/>
          <w:i/>
          <w:iCs/>
          <w:sz w:val="21"/>
          <w:lang w:val="en-GB" w:eastAsia="zh-CN"/>
        </w:rPr>
        <w:t>CI</w:t>
      </w:r>
      <w:r>
        <w:rPr>
          <w:rFonts w:eastAsia="等线" w:hint="eastAsia"/>
          <w:b/>
          <w:i/>
          <w:iCs/>
          <w:sz w:val="21"/>
          <w:lang w:val="en-GB" w:eastAsia="zh-CN"/>
        </w:rPr>
        <w:t>-like content</w:t>
      </w:r>
      <w:r w:rsidRPr="00197F3D">
        <w:rPr>
          <w:rFonts w:eastAsia="等线"/>
          <w:b/>
          <w:i/>
          <w:iCs/>
          <w:sz w:val="21"/>
          <w:lang w:val="en-GB" w:eastAsia="zh-CN"/>
        </w:rPr>
        <w:t xml:space="preserve"> enhancements, if any</w:t>
      </w:r>
    </w:p>
    <w:p w14:paraId="7F1A673C" w14:textId="77777777" w:rsidR="006F0D3D" w:rsidRPr="006F0D3D" w:rsidRDefault="006F0D3D" w:rsidP="00907CD2">
      <w:pPr>
        <w:overflowPunct/>
        <w:autoSpaceDE/>
        <w:autoSpaceDN/>
        <w:adjustRightInd/>
        <w:snapToGrid w:val="0"/>
        <w:spacing w:after="120" w:line="280" w:lineRule="atLeast"/>
        <w:jc w:val="both"/>
        <w:textAlignment w:val="auto"/>
        <w:rPr>
          <w:rFonts w:eastAsia="等线"/>
          <w:b/>
          <w:i/>
          <w:iCs/>
          <w:sz w:val="21"/>
          <w:lang w:val="en-GB" w:eastAsia="zh-CN"/>
        </w:rPr>
      </w:pPr>
    </w:p>
    <w:p w14:paraId="47670CA9" w14:textId="77777777" w:rsidR="00533E58" w:rsidRPr="00242FBB" w:rsidRDefault="00533E58" w:rsidP="00450FCF">
      <w:pPr>
        <w:pStyle w:val="1"/>
      </w:pPr>
      <w:r w:rsidRPr="00242FBB">
        <w:t>References</w:t>
      </w:r>
    </w:p>
    <w:p w14:paraId="14E2F399" w14:textId="0CACD5A2" w:rsidR="009A6BE5" w:rsidRPr="009A6BE5" w:rsidRDefault="009A6BE5" w:rsidP="009A6BE5">
      <w:pPr>
        <w:pStyle w:val="aff0"/>
        <w:numPr>
          <w:ilvl w:val="0"/>
          <w:numId w:val="5"/>
        </w:numPr>
        <w:ind w:firstLineChars="0"/>
        <w:rPr>
          <w:sz w:val="21"/>
          <w:szCs w:val="21"/>
          <w:lang w:eastAsia="zh-CN"/>
        </w:rPr>
      </w:pPr>
      <w:bookmarkStart w:id="9" w:name="_Ref162536537"/>
      <w:bookmarkStart w:id="10" w:name="_Ref61271833"/>
      <w:bookmarkStart w:id="11" w:name="_Ref76651243"/>
      <w:r w:rsidRPr="009A6BE5">
        <w:rPr>
          <w:sz w:val="21"/>
          <w:szCs w:val="21"/>
          <w:lang w:eastAsia="zh-CN"/>
        </w:rPr>
        <w:t>RP-234058, New SID: Study on solutions for Ambient IoT (Internet of Things) in NR, 3GPP TSG RAN Meeting #102, Edinburgh, UK, December 11</w:t>
      </w:r>
      <w:r w:rsidRPr="00480AD3">
        <w:rPr>
          <w:sz w:val="21"/>
          <w:szCs w:val="21"/>
          <w:vertAlign w:val="superscript"/>
          <w:lang w:eastAsia="zh-CN"/>
        </w:rPr>
        <w:t>th</w:t>
      </w:r>
      <w:r w:rsidRPr="009A6BE5">
        <w:rPr>
          <w:sz w:val="21"/>
          <w:szCs w:val="21"/>
          <w:lang w:eastAsia="zh-CN"/>
        </w:rPr>
        <w:t xml:space="preserve"> -15</w:t>
      </w:r>
      <w:r w:rsidRPr="00480AD3">
        <w:rPr>
          <w:sz w:val="21"/>
          <w:szCs w:val="21"/>
          <w:vertAlign w:val="superscript"/>
          <w:lang w:eastAsia="zh-CN"/>
        </w:rPr>
        <w:t>th</w:t>
      </w:r>
      <w:r w:rsidRPr="009A6BE5">
        <w:rPr>
          <w:sz w:val="21"/>
          <w:szCs w:val="21"/>
          <w:lang w:eastAsia="zh-CN"/>
        </w:rPr>
        <w:t>, 2023.</w:t>
      </w:r>
      <w:bookmarkEnd w:id="9"/>
    </w:p>
    <w:p w14:paraId="44ECB566" w14:textId="71B36FEB" w:rsidR="009A6BE5" w:rsidRDefault="009A6BE5" w:rsidP="00586342">
      <w:pPr>
        <w:numPr>
          <w:ilvl w:val="0"/>
          <w:numId w:val="5"/>
        </w:numPr>
        <w:rPr>
          <w:sz w:val="21"/>
          <w:szCs w:val="21"/>
          <w:lang w:eastAsia="zh-CN"/>
        </w:rPr>
      </w:pPr>
      <w:bookmarkStart w:id="12" w:name="_Ref162536546"/>
      <w:r w:rsidRPr="009A6BE5">
        <w:rPr>
          <w:sz w:val="21"/>
          <w:szCs w:val="21"/>
          <w:lang w:eastAsia="zh-CN"/>
        </w:rPr>
        <w:t>RP-240826</w:t>
      </w:r>
      <w:r>
        <w:rPr>
          <w:rFonts w:hint="eastAsia"/>
          <w:sz w:val="21"/>
          <w:szCs w:val="21"/>
          <w:lang w:eastAsia="zh-CN"/>
        </w:rPr>
        <w:t xml:space="preserve">, </w:t>
      </w:r>
      <w:r w:rsidRPr="009A6BE5">
        <w:rPr>
          <w:sz w:val="21"/>
          <w:szCs w:val="21"/>
          <w:lang w:eastAsia="zh-CN"/>
        </w:rPr>
        <w:t>revised</w:t>
      </w:r>
      <w:r>
        <w:rPr>
          <w:rFonts w:hint="eastAsia"/>
          <w:sz w:val="21"/>
          <w:szCs w:val="21"/>
          <w:lang w:eastAsia="zh-CN"/>
        </w:rPr>
        <w:t xml:space="preserve"> </w:t>
      </w:r>
      <w:r w:rsidRPr="009A6BE5">
        <w:rPr>
          <w:sz w:val="21"/>
          <w:szCs w:val="21"/>
          <w:lang w:eastAsia="zh-CN"/>
        </w:rPr>
        <w:t>SID: Study on solutions for Ambient IoT (Internet of Things) in NR, 3GPP TSG RAN Meeting #10</w:t>
      </w:r>
      <w:r>
        <w:rPr>
          <w:rFonts w:hint="eastAsia"/>
          <w:sz w:val="21"/>
          <w:szCs w:val="21"/>
          <w:lang w:eastAsia="zh-CN"/>
        </w:rPr>
        <w:t>3</w:t>
      </w:r>
      <w:r w:rsidRPr="009A6BE5">
        <w:rPr>
          <w:sz w:val="21"/>
          <w:szCs w:val="21"/>
          <w:lang w:eastAsia="zh-CN"/>
        </w:rPr>
        <w:t>, Maastricht, Netherlands, March 18-21, 2024.</w:t>
      </w:r>
      <w:bookmarkEnd w:id="12"/>
    </w:p>
    <w:p w14:paraId="5D1D6416" w14:textId="20FEE978" w:rsidR="0036638D" w:rsidRPr="0036638D" w:rsidRDefault="0036638D" w:rsidP="0036638D">
      <w:pPr>
        <w:numPr>
          <w:ilvl w:val="0"/>
          <w:numId w:val="5"/>
        </w:numPr>
        <w:textAlignment w:val="auto"/>
        <w:rPr>
          <w:sz w:val="21"/>
          <w:szCs w:val="21"/>
          <w:lang w:eastAsia="zh-CN"/>
        </w:rPr>
      </w:pPr>
      <w:bookmarkStart w:id="13" w:name="_Ref178191045"/>
      <w:bookmarkStart w:id="14" w:name="_Ref162536554"/>
      <w:r>
        <w:rPr>
          <w:sz w:val="21"/>
          <w:szCs w:val="21"/>
          <w:lang w:eastAsia="zh-CN"/>
        </w:rPr>
        <w:t>3GPP RAN1 Chairman’s Notes, 3GPP TSG RAN1 meeting #118, Maastricht, NL, August 19</w:t>
      </w:r>
      <w:r>
        <w:rPr>
          <w:sz w:val="21"/>
          <w:szCs w:val="21"/>
          <w:vertAlign w:val="superscript"/>
          <w:lang w:eastAsia="zh-CN"/>
        </w:rPr>
        <w:t>th</w:t>
      </w:r>
      <w:r>
        <w:rPr>
          <w:sz w:val="21"/>
          <w:szCs w:val="21"/>
          <w:lang w:eastAsia="zh-CN"/>
        </w:rPr>
        <w:t xml:space="preserve"> – 23</w:t>
      </w:r>
      <w:r>
        <w:rPr>
          <w:sz w:val="21"/>
          <w:szCs w:val="21"/>
          <w:vertAlign w:val="superscript"/>
          <w:lang w:eastAsia="zh-CN"/>
        </w:rPr>
        <w:t>rd</w:t>
      </w:r>
      <w:r>
        <w:rPr>
          <w:sz w:val="21"/>
          <w:szCs w:val="21"/>
          <w:lang w:eastAsia="zh-CN"/>
        </w:rPr>
        <w:t>, 2024.</w:t>
      </w:r>
      <w:bookmarkEnd w:id="13"/>
    </w:p>
    <w:p w14:paraId="0028A27B" w14:textId="33EFB8EC" w:rsidR="000D4A04" w:rsidRPr="000D4A04" w:rsidRDefault="000D4A04" w:rsidP="000D4A04">
      <w:pPr>
        <w:pStyle w:val="aff0"/>
        <w:numPr>
          <w:ilvl w:val="0"/>
          <w:numId w:val="5"/>
        </w:numPr>
        <w:ind w:firstLineChars="0"/>
        <w:rPr>
          <w:sz w:val="21"/>
          <w:szCs w:val="21"/>
          <w:lang w:eastAsia="zh-CN"/>
        </w:rPr>
      </w:pPr>
      <w:bookmarkStart w:id="15" w:name="_Ref178518410"/>
      <w:bookmarkEnd w:id="14"/>
      <w:r w:rsidRPr="000D4A04">
        <w:rPr>
          <w:sz w:val="21"/>
          <w:szCs w:val="21"/>
          <w:lang w:eastAsia="zh-CN"/>
        </w:rPr>
        <w:t>EPC™ Radio-Frequency Identity Protocols Generation-2 UHF RFID, Specification for RFID Air Interface, Protocol for Communications at 860 MHz – 960 MHz, Version 2.0.1.</w:t>
      </w:r>
      <w:bookmarkEnd w:id="15"/>
    </w:p>
    <w:p w14:paraId="02D05EC9" w14:textId="0C08AEB2" w:rsidR="005471B3" w:rsidRPr="0055206B" w:rsidRDefault="00A723D8" w:rsidP="005471B3">
      <w:pPr>
        <w:pStyle w:val="aff0"/>
        <w:numPr>
          <w:ilvl w:val="0"/>
          <w:numId w:val="5"/>
        </w:numPr>
        <w:ind w:firstLineChars="0"/>
        <w:rPr>
          <w:sz w:val="21"/>
          <w:szCs w:val="21"/>
          <w:lang w:eastAsia="zh-CN"/>
        </w:rPr>
      </w:pPr>
      <w:bookmarkStart w:id="16" w:name="_Ref162944484"/>
      <w:bookmarkStart w:id="17" w:name="_Ref173497488"/>
      <w:bookmarkEnd w:id="10"/>
      <w:bookmarkEnd w:id="11"/>
      <w:r w:rsidRPr="005471B3">
        <w:rPr>
          <w:sz w:val="21"/>
          <w:szCs w:val="21"/>
          <w:lang w:eastAsia="zh-CN"/>
        </w:rPr>
        <w:t>R1-240</w:t>
      </w:r>
      <w:r w:rsidR="005471B3">
        <w:rPr>
          <w:rFonts w:hint="eastAsia"/>
          <w:sz w:val="21"/>
          <w:szCs w:val="21"/>
          <w:lang w:eastAsia="zh-CN"/>
        </w:rPr>
        <w:t>7555</w:t>
      </w:r>
      <w:r w:rsidRPr="005471B3">
        <w:rPr>
          <w:sz w:val="21"/>
          <w:szCs w:val="21"/>
          <w:lang w:eastAsia="zh-CN"/>
        </w:rPr>
        <w:t xml:space="preserve">, Final FL summary on downlink and uplink channel/signal aspects, 3GPP TSG RAN1 meeting </w:t>
      </w:r>
      <w:r w:rsidR="005471B3">
        <w:rPr>
          <w:sz w:val="21"/>
          <w:szCs w:val="21"/>
          <w:lang w:eastAsia="zh-CN"/>
        </w:rPr>
        <w:t>#118, Maastricht, NL, August 19</w:t>
      </w:r>
      <w:r w:rsidR="005471B3">
        <w:rPr>
          <w:sz w:val="21"/>
          <w:szCs w:val="21"/>
          <w:vertAlign w:val="superscript"/>
          <w:lang w:eastAsia="zh-CN"/>
        </w:rPr>
        <w:t>th</w:t>
      </w:r>
      <w:r w:rsidR="005471B3">
        <w:rPr>
          <w:sz w:val="21"/>
          <w:szCs w:val="21"/>
          <w:lang w:eastAsia="zh-CN"/>
        </w:rPr>
        <w:t xml:space="preserve"> – 23</w:t>
      </w:r>
      <w:r w:rsidR="005471B3">
        <w:rPr>
          <w:sz w:val="21"/>
          <w:szCs w:val="21"/>
          <w:vertAlign w:val="superscript"/>
          <w:lang w:eastAsia="zh-CN"/>
        </w:rPr>
        <w:t>rd</w:t>
      </w:r>
      <w:r w:rsidR="005471B3">
        <w:rPr>
          <w:sz w:val="21"/>
          <w:szCs w:val="21"/>
          <w:lang w:eastAsia="zh-CN"/>
        </w:rPr>
        <w:t>, 2024</w:t>
      </w:r>
      <w:r w:rsidRPr="005471B3">
        <w:rPr>
          <w:sz w:val="21"/>
          <w:szCs w:val="21"/>
          <w:lang w:eastAsia="zh-CN"/>
        </w:rPr>
        <w:t>.</w:t>
      </w:r>
      <w:bookmarkEnd w:id="16"/>
      <w:bookmarkEnd w:id="17"/>
    </w:p>
    <w:p w14:paraId="25CE7680" w14:textId="004295FC" w:rsidR="005471B3" w:rsidRPr="005471B3" w:rsidRDefault="005471B3" w:rsidP="005471B3">
      <w:pPr>
        <w:numPr>
          <w:ilvl w:val="0"/>
          <w:numId w:val="5"/>
        </w:numPr>
        <w:rPr>
          <w:sz w:val="21"/>
          <w:szCs w:val="21"/>
          <w:lang w:eastAsia="zh-CN"/>
        </w:rPr>
      </w:pPr>
      <w:bookmarkStart w:id="18" w:name="_Ref178525375"/>
      <w:r w:rsidRPr="003C585B">
        <w:rPr>
          <w:rFonts w:hint="eastAsia"/>
          <w:sz w:val="21"/>
          <w:szCs w:val="21"/>
          <w:lang w:eastAsia="zh-CN"/>
        </w:rPr>
        <w:t xml:space="preserve">3GPP </w:t>
      </w:r>
      <w:r w:rsidRPr="003C585B">
        <w:rPr>
          <w:sz w:val="21"/>
          <w:szCs w:val="21"/>
          <w:lang w:eastAsia="zh-CN"/>
        </w:rPr>
        <w:t>RAN1 Chairman’s Notes</w:t>
      </w:r>
      <w:r w:rsidRPr="003C585B">
        <w:rPr>
          <w:rFonts w:hint="eastAsia"/>
          <w:sz w:val="21"/>
          <w:szCs w:val="21"/>
          <w:lang w:eastAsia="zh-CN"/>
        </w:rPr>
        <w:t xml:space="preserve">, 3GPP TSG </w:t>
      </w:r>
      <w:r w:rsidRPr="003C585B">
        <w:rPr>
          <w:sz w:val="21"/>
          <w:szCs w:val="21"/>
          <w:lang w:eastAsia="zh-CN"/>
        </w:rPr>
        <w:t>RAN</w:t>
      </w:r>
      <w:r w:rsidRPr="003C585B">
        <w:rPr>
          <w:rFonts w:hint="eastAsia"/>
          <w:sz w:val="21"/>
          <w:szCs w:val="21"/>
          <w:lang w:eastAsia="zh-CN"/>
        </w:rPr>
        <w:t>1</w:t>
      </w:r>
      <w:r w:rsidRPr="003C585B">
        <w:rPr>
          <w:sz w:val="21"/>
          <w:szCs w:val="21"/>
          <w:lang w:eastAsia="zh-CN"/>
        </w:rPr>
        <w:t xml:space="preserve"> meeting #</w:t>
      </w:r>
      <w:r w:rsidRPr="003C585B">
        <w:rPr>
          <w:rFonts w:hint="eastAsia"/>
          <w:sz w:val="21"/>
          <w:szCs w:val="21"/>
          <w:lang w:eastAsia="zh-CN"/>
        </w:rPr>
        <w:t>1</w:t>
      </w:r>
      <w:r w:rsidRPr="003C585B">
        <w:rPr>
          <w:sz w:val="21"/>
          <w:szCs w:val="21"/>
          <w:lang w:eastAsia="zh-CN"/>
        </w:rPr>
        <w:t>1</w:t>
      </w:r>
      <w:r w:rsidRPr="003C585B">
        <w:rPr>
          <w:rFonts w:hint="eastAsia"/>
          <w:sz w:val="21"/>
          <w:szCs w:val="21"/>
          <w:lang w:eastAsia="zh-CN"/>
        </w:rPr>
        <w:t>7</w:t>
      </w:r>
      <w:r w:rsidRPr="003C585B">
        <w:rPr>
          <w:sz w:val="21"/>
          <w:szCs w:val="21"/>
          <w:lang w:eastAsia="zh-CN"/>
        </w:rPr>
        <w:t>, Fukuoka City, Fukuoka, Japan, May 20</w:t>
      </w:r>
      <w:r w:rsidRPr="003C585B">
        <w:rPr>
          <w:sz w:val="21"/>
          <w:szCs w:val="21"/>
          <w:vertAlign w:val="superscript"/>
          <w:lang w:eastAsia="zh-CN"/>
        </w:rPr>
        <w:t>th</w:t>
      </w:r>
      <w:r w:rsidRPr="003C585B">
        <w:rPr>
          <w:sz w:val="21"/>
          <w:szCs w:val="21"/>
          <w:lang w:eastAsia="zh-CN"/>
        </w:rPr>
        <w:t xml:space="preserve"> – 24</w:t>
      </w:r>
      <w:r w:rsidRPr="003C585B">
        <w:rPr>
          <w:sz w:val="21"/>
          <w:szCs w:val="21"/>
          <w:vertAlign w:val="superscript"/>
          <w:lang w:eastAsia="zh-CN"/>
        </w:rPr>
        <w:t>th</w:t>
      </w:r>
      <w:r w:rsidRPr="003C585B">
        <w:rPr>
          <w:sz w:val="21"/>
          <w:szCs w:val="21"/>
          <w:lang w:eastAsia="zh-CN"/>
        </w:rPr>
        <w:t>, 2024.</w:t>
      </w:r>
      <w:bookmarkEnd w:id="18"/>
    </w:p>
    <w:p w14:paraId="04CFE7FB" w14:textId="7391C155" w:rsidR="005031FC" w:rsidRPr="00D57541" w:rsidRDefault="005031FC" w:rsidP="00FA49E5">
      <w:pPr>
        <w:pStyle w:val="aff0"/>
        <w:numPr>
          <w:ilvl w:val="0"/>
          <w:numId w:val="5"/>
        </w:numPr>
        <w:ind w:firstLineChars="0"/>
        <w:rPr>
          <w:sz w:val="21"/>
          <w:szCs w:val="21"/>
          <w:lang w:eastAsia="zh-CN"/>
        </w:rPr>
      </w:pPr>
      <w:bookmarkStart w:id="19" w:name="_Ref166245211"/>
      <w:r w:rsidRPr="00D57541">
        <w:rPr>
          <w:sz w:val="21"/>
          <w:szCs w:val="21"/>
          <w:lang w:eastAsia="zh-CN"/>
        </w:rPr>
        <w:t>IEEE Std 802.11ba™-2021</w:t>
      </w:r>
      <w:r w:rsidRPr="00D57541">
        <w:rPr>
          <w:rFonts w:hint="eastAsia"/>
          <w:sz w:val="21"/>
          <w:szCs w:val="21"/>
          <w:lang w:eastAsia="zh-CN"/>
        </w:rPr>
        <w:t xml:space="preserve">, </w:t>
      </w:r>
      <w:r w:rsidRPr="00D57541">
        <w:rPr>
          <w:sz w:val="21"/>
          <w:szCs w:val="21"/>
          <w:lang w:eastAsia="zh-CN"/>
        </w:rPr>
        <w:t>Part 11: Wireless LAN Medium Access Control (MAC) and Physical Layer (PHY) Specifications</w:t>
      </w:r>
      <w:r w:rsidRPr="00D57541">
        <w:rPr>
          <w:rFonts w:hint="eastAsia"/>
          <w:sz w:val="21"/>
          <w:szCs w:val="21"/>
          <w:lang w:eastAsia="zh-CN"/>
        </w:rPr>
        <w:t xml:space="preserve">, </w:t>
      </w:r>
      <w:r w:rsidRPr="00D57541">
        <w:rPr>
          <w:sz w:val="21"/>
          <w:szCs w:val="21"/>
          <w:lang w:eastAsia="zh-CN"/>
        </w:rPr>
        <w:t>Amendment 3: Wake-Up Radio Operation</w:t>
      </w:r>
      <w:r w:rsidRPr="00D57541">
        <w:rPr>
          <w:rFonts w:hint="eastAsia"/>
          <w:sz w:val="21"/>
          <w:szCs w:val="21"/>
          <w:lang w:eastAsia="zh-CN"/>
        </w:rPr>
        <w:t>, 2021.</w:t>
      </w:r>
      <w:bookmarkEnd w:id="19"/>
    </w:p>
    <w:sectPr w:rsidR="005031FC" w:rsidRPr="00D57541" w:rsidSect="00F74EA5">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E99F5" w14:textId="77777777" w:rsidR="00DC687F" w:rsidRDefault="00DC687F">
      <w:r>
        <w:separator/>
      </w:r>
    </w:p>
  </w:endnote>
  <w:endnote w:type="continuationSeparator" w:id="0">
    <w:p w14:paraId="562FE369" w14:textId="77777777" w:rsidR="00DC687F" w:rsidRDefault="00DC6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3D887A11"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17797">
      <w:rPr>
        <w:rFonts w:ascii="Arial" w:hAnsi="Arial" w:cs="Arial"/>
        <w:b/>
        <w:noProof/>
        <w:sz w:val="18"/>
        <w:szCs w:val="18"/>
      </w:rPr>
      <w:t>2</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C5C4F3" w14:textId="77777777" w:rsidR="00DC687F" w:rsidRDefault="00DC687F">
      <w:r>
        <w:separator/>
      </w:r>
    </w:p>
  </w:footnote>
  <w:footnote w:type="continuationSeparator" w:id="0">
    <w:p w14:paraId="670AC21E" w14:textId="77777777" w:rsidR="00DC687F" w:rsidRDefault="00DC68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09D38C2"/>
    <w:multiLevelType w:val="hybridMultilevel"/>
    <w:tmpl w:val="5C7C6580"/>
    <w:lvl w:ilvl="0" w:tplc="F5C67100">
      <w:start w:val="1"/>
      <w:numFmt w:val="bullet"/>
      <w:lvlText w:val=""/>
      <w:lvlJc w:val="left"/>
      <w:pPr>
        <w:ind w:left="440" w:hanging="440"/>
      </w:pPr>
      <w:rPr>
        <w:rFonts w:ascii="Symbol" w:eastAsia="宋体"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2523DC1"/>
    <w:multiLevelType w:val="multilevel"/>
    <w:tmpl w:val="8E14356E"/>
    <w:lvl w:ilvl="0">
      <w:start w:val="2"/>
      <w:numFmt w:val="decimal"/>
      <w:lvlText w:val="%1"/>
      <w:lvlJc w:val="left"/>
      <w:pPr>
        <w:ind w:left="711" w:hanging="711"/>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4" w15:restartNumberingAfterBreak="0">
    <w:nsid w:val="04822109"/>
    <w:multiLevelType w:val="multilevel"/>
    <w:tmpl w:val="CE565586"/>
    <w:lvl w:ilvl="0">
      <w:start w:val="1"/>
      <w:numFmt w:val="bullet"/>
      <w:lvlText w:val=""/>
      <w:lvlJc w:val="left"/>
      <w:pPr>
        <w:ind w:left="72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066928D6"/>
    <w:multiLevelType w:val="multilevel"/>
    <w:tmpl w:val="066928D6"/>
    <w:lvl w:ilvl="0">
      <w:start w:val="3"/>
      <w:numFmt w:val="bullet"/>
      <w:lvlText w:val="-"/>
      <w:lvlJc w:val="left"/>
      <w:pPr>
        <w:ind w:left="1080" w:hanging="360"/>
      </w:pPr>
      <w:rPr>
        <w:rFonts w:ascii="Calibri" w:eastAsiaTheme="minorEastAsia" w:hAnsi="Calibri" w:cs="Calibri" w:hint="default"/>
      </w:rPr>
    </w:lvl>
    <w:lvl w:ilvl="1">
      <w:start w:val="1"/>
      <w:numFmt w:val="bullet"/>
      <w:lvlText w:val="•"/>
      <w:lvlJc w:val="left"/>
      <w:pPr>
        <w:ind w:left="1960" w:hanging="360"/>
      </w:pPr>
      <w:rPr>
        <w:rFonts w:ascii="Arial" w:hAnsi="Arial" w:hint="default"/>
      </w:rPr>
    </w:lvl>
    <w:lvl w:ilvl="2">
      <w:start w:val="3"/>
      <w:numFmt w:val="bullet"/>
      <w:lvlText w:val="-"/>
      <w:lvlJc w:val="left"/>
      <w:pPr>
        <w:ind w:left="1080" w:hanging="360"/>
      </w:pPr>
      <w:rPr>
        <w:rFonts w:ascii="Calibri" w:eastAsiaTheme="minorEastAsia" w:hAnsi="Calibri" w:cs="Calibri" w:hint="default"/>
      </w:rPr>
    </w:lvl>
    <w:lvl w:ilvl="3">
      <w:start w:val="3"/>
      <w:numFmt w:val="bullet"/>
      <w:lvlText w:val="-"/>
      <w:lvlJc w:val="left"/>
      <w:pPr>
        <w:ind w:left="1080" w:hanging="360"/>
      </w:pPr>
      <w:rPr>
        <w:rFonts w:ascii="Calibri" w:eastAsiaTheme="minorEastAsia"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6" w15:restartNumberingAfterBreak="0">
    <w:nsid w:val="0B6728B6"/>
    <w:multiLevelType w:val="multilevel"/>
    <w:tmpl w:val="F31072D4"/>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8" w15:restartNumberingAfterBreak="0">
    <w:nsid w:val="148A1637"/>
    <w:multiLevelType w:val="hybridMultilevel"/>
    <w:tmpl w:val="D7D0F3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226E06"/>
    <w:multiLevelType w:val="multilevel"/>
    <w:tmpl w:val="15226E06"/>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3E06DF"/>
    <w:multiLevelType w:val="hybridMultilevel"/>
    <w:tmpl w:val="2FBA46E0"/>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18E7FEC"/>
    <w:multiLevelType w:val="multilevel"/>
    <w:tmpl w:val="218E7FEC"/>
    <w:lvl w:ilvl="0">
      <w:start w:val="2"/>
      <w:numFmt w:val="bullet"/>
      <w:lvlText w:val="-"/>
      <w:lvlJc w:val="left"/>
      <w:pPr>
        <w:ind w:left="720" w:hanging="360"/>
      </w:pPr>
      <w:rPr>
        <w:rFonts w:ascii="Calibri" w:eastAsia="等线"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29097B0F"/>
    <w:multiLevelType w:val="hybridMultilevel"/>
    <w:tmpl w:val="61F0C3B2"/>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A786D3E"/>
    <w:multiLevelType w:val="multilevel"/>
    <w:tmpl w:val="B06CD2A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32"/>
      </w:rPr>
    </w:lvl>
    <w:lvl w:ilvl="2">
      <w:start w:val="1"/>
      <w:numFmt w:val="decimal"/>
      <w:lvlText w:val="%1.%2.%3"/>
      <w:lvlJc w:val="left"/>
      <w:pPr>
        <w:ind w:left="567" w:hanging="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C931BD"/>
    <w:multiLevelType w:val="hybridMultilevel"/>
    <w:tmpl w:val="A26696D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59E2BEB"/>
    <w:multiLevelType w:val="multilevel"/>
    <w:tmpl w:val="8E14356E"/>
    <w:lvl w:ilvl="0">
      <w:start w:val="2"/>
      <w:numFmt w:val="decimal"/>
      <w:lvlText w:val="%1"/>
      <w:lvlJc w:val="left"/>
      <w:pPr>
        <w:ind w:left="711" w:hanging="711"/>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19" w15:restartNumberingAfterBreak="0">
    <w:nsid w:val="38177CEA"/>
    <w:multiLevelType w:val="hybridMultilevel"/>
    <w:tmpl w:val="05168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DBD4240"/>
    <w:multiLevelType w:val="hybridMultilevel"/>
    <w:tmpl w:val="99D28BB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E521B21"/>
    <w:multiLevelType w:val="hybridMultilevel"/>
    <w:tmpl w:val="F39672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654213"/>
    <w:multiLevelType w:val="multilevel"/>
    <w:tmpl w:val="FC60B8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3D743FB"/>
    <w:multiLevelType w:val="multilevel"/>
    <w:tmpl w:val="8E14356E"/>
    <w:lvl w:ilvl="0">
      <w:start w:val="2"/>
      <w:numFmt w:val="decimal"/>
      <w:lvlText w:val="%1"/>
      <w:lvlJc w:val="left"/>
      <w:pPr>
        <w:ind w:left="711" w:hanging="711"/>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28"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0" w15:restartNumberingAfterBreak="0">
    <w:nsid w:val="4FFF3050"/>
    <w:multiLevelType w:val="hybridMultilevel"/>
    <w:tmpl w:val="54F6D2F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 w15:restartNumberingAfterBreak="0">
    <w:nsid w:val="53F367B4"/>
    <w:multiLevelType w:val="hybridMultilevel"/>
    <w:tmpl w:val="F554618A"/>
    <w:lvl w:ilvl="0" w:tplc="85DE10A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55BE3049"/>
    <w:multiLevelType w:val="hybridMultilevel"/>
    <w:tmpl w:val="7D2A19C8"/>
    <w:lvl w:ilvl="0" w:tplc="979E27AA">
      <w:numFmt w:val="bullet"/>
      <w:lvlText w:val="-"/>
      <w:lvlJc w:val="left"/>
      <w:pPr>
        <w:ind w:left="420" w:hanging="420"/>
      </w:pPr>
      <w:rPr>
        <w:rFonts w:ascii="Times New Roman" w:eastAsia="Malgun Gothic"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7" w15:restartNumberingAfterBreak="0">
    <w:nsid w:val="576034C5"/>
    <w:multiLevelType w:val="hybridMultilevel"/>
    <w:tmpl w:val="5DA6449C"/>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965FF3"/>
    <w:multiLevelType w:val="hybridMultilevel"/>
    <w:tmpl w:val="50541F42"/>
    <w:lvl w:ilvl="0" w:tplc="979E27AA">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301583B"/>
    <w:multiLevelType w:val="hybridMultilevel"/>
    <w:tmpl w:val="1CFA267E"/>
    <w:lvl w:ilvl="0" w:tplc="F5C67100">
      <w:start w:val="1"/>
      <w:numFmt w:val="bullet"/>
      <w:lvlText w:val=""/>
      <w:lvlJc w:val="left"/>
      <w:pPr>
        <w:ind w:left="440" w:hanging="440"/>
      </w:pPr>
      <w:rPr>
        <w:rFonts w:ascii="Symbol" w:eastAsia="宋体"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727056E"/>
    <w:multiLevelType w:val="hybridMultilevel"/>
    <w:tmpl w:val="00448C22"/>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8570E4C"/>
    <w:multiLevelType w:val="hybridMultilevel"/>
    <w:tmpl w:val="70DC08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EC302F6"/>
    <w:multiLevelType w:val="hybridMultilevel"/>
    <w:tmpl w:val="C896CC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344340"/>
    <w:multiLevelType w:val="hybridMultilevel"/>
    <w:tmpl w:val="83FE4526"/>
    <w:lvl w:ilvl="0" w:tplc="85DE10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895304B"/>
    <w:multiLevelType w:val="hybridMultilevel"/>
    <w:tmpl w:val="BF84E3FE"/>
    <w:lvl w:ilvl="0" w:tplc="85DE10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93C3EFC"/>
    <w:multiLevelType w:val="hybridMultilevel"/>
    <w:tmpl w:val="F58824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BB80424"/>
    <w:multiLevelType w:val="hybridMultilevel"/>
    <w:tmpl w:val="EDFEE838"/>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77951237">
    <w:abstractNumId w:val="32"/>
  </w:num>
  <w:num w:numId="2" w16cid:durableId="440995911">
    <w:abstractNumId w:val="13"/>
  </w:num>
  <w:num w:numId="3" w16cid:durableId="1639415774">
    <w:abstractNumId w:val="31"/>
  </w:num>
  <w:num w:numId="4" w16cid:durableId="428156928">
    <w:abstractNumId w:val="1"/>
  </w:num>
  <w:num w:numId="5" w16cid:durableId="28995533">
    <w:abstractNumId w:val="36"/>
  </w:num>
  <w:num w:numId="6" w16cid:durableId="860322484">
    <w:abstractNumId w:val="22"/>
  </w:num>
  <w:num w:numId="7" w16cid:durableId="1791778264">
    <w:abstractNumId w:val="33"/>
  </w:num>
  <w:num w:numId="8" w16cid:durableId="137577137">
    <w:abstractNumId w:val="21"/>
  </w:num>
  <w:num w:numId="9" w16cid:durableId="82316472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54665231">
    <w:abstractNumId w:val="26"/>
  </w:num>
  <w:num w:numId="11" w16cid:durableId="498618910">
    <w:abstractNumId w:val="34"/>
  </w:num>
  <w:num w:numId="12" w16cid:durableId="2133477446">
    <w:abstractNumId w:val="40"/>
  </w:num>
  <w:num w:numId="13" w16cid:durableId="2091000518">
    <w:abstractNumId w:val="3"/>
  </w:num>
  <w:num w:numId="14" w16cid:durableId="567038257">
    <w:abstractNumId w:val="45"/>
  </w:num>
  <w:num w:numId="15" w16cid:durableId="487595957">
    <w:abstractNumId w:val="42"/>
  </w:num>
  <w:num w:numId="16" w16cid:durableId="1453549415">
    <w:abstractNumId w:val="11"/>
  </w:num>
  <w:num w:numId="17" w16cid:durableId="1433668431">
    <w:abstractNumId w:val="37"/>
  </w:num>
  <w:num w:numId="18" w16cid:durableId="772942446">
    <w:abstractNumId w:val="7"/>
  </w:num>
  <w:num w:numId="19" w16cid:durableId="1866015889">
    <w:abstractNumId w:val="48"/>
  </w:num>
  <w:num w:numId="20" w16cid:durableId="1648051896">
    <w:abstractNumId w:val="16"/>
  </w:num>
  <w:num w:numId="21" w16cid:durableId="1932618192">
    <w:abstractNumId w:val="43"/>
  </w:num>
  <w:num w:numId="22" w16cid:durableId="1399328964">
    <w:abstractNumId w:val="2"/>
  </w:num>
  <w:num w:numId="23" w16cid:durableId="60257593">
    <w:abstractNumId w:val="8"/>
  </w:num>
  <w:num w:numId="24" w16cid:durableId="310058467">
    <w:abstractNumId w:val="41"/>
  </w:num>
  <w:num w:numId="25" w16cid:durableId="1752433125">
    <w:abstractNumId w:val="44"/>
  </w:num>
  <w:num w:numId="26" w16cid:durableId="941568468">
    <w:abstractNumId w:val="49"/>
  </w:num>
  <w:num w:numId="27" w16cid:durableId="1745253359">
    <w:abstractNumId w:val="24"/>
  </w:num>
  <w:num w:numId="28" w16cid:durableId="1033263076">
    <w:abstractNumId w:val="28"/>
  </w:num>
  <w:num w:numId="29" w16cid:durableId="103577318">
    <w:abstractNumId w:val="20"/>
  </w:num>
  <w:num w:numId="30" w16cid:durableId="812867222">
    <w:abstractNumId w:val="29"/>
  </w:num>
  <w:num w:numId="31" w16cid:durableId="976181077">
    <w:abstractNumId w:val="10"/>
  </w:num>
  <w:num w:numId="32" w16cid:durableId="327246663">
    <w:abstractNumId w:val="38"/>
  </w:num>
  <w:num w:numId="33" w16cid:durableId="1112676313">
    <w:abstractNumId w:val="15"/>
  </w:num>
  <w:num w:numId="34" w16cid:durableId="2005280813">
    <w:abstractNumId w:val="13"/>
  </w:num>
  <w:num w:numId="35" w16cid:durableId="1655256540">
    <w:abstractNumId w:val="39"/>
  </w:num>
  <w:num w:numId="36" w16cid:durableId="658268121">
    <w:abstractNumId w:val="35"/>
  </w:num>
  <w:num w:numId="37" w16cid:durableId="1113404527">
    <w:abstractNumId w:val="30"/>
  </w:num>
  <w:num w:numId="38" w16cid:durableId="198489065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6337402">
    <w:abstractNumId w:val="25"/>
  </w:num>
  <w:num w:numId="40" w16cid:durableId="2031103965">
    <w:abstractNumId w:val="6"/>
  </w:num>
  <w:num w:numId="41" w16cid:durableId="271785472">
    <w:abstractNumId w:val="12"/>
  </w:num>
  <w:num w:numId="42" w16cid:durableId="603655299">
    <w:abstractNumId w:val="19"/>
  </w:num>
  <w:num w:numId="43" w16cid:durableId="452597173">
    <w:abstractNumId w:val="4"/>
  </w:num>
  <w:num w:numId="44" w16cid:durableId="1407608212">
    <w:abstractNumId w:val="5"/>
  </w:num>
  <w:num w:numId="45" w16cid:durableId="909193147">
    <w:abstractNumId w:val="27"/>
  </w:num>
  <w:num w:numId="46" w16cid:durableId="554706337">
    <w:abstractNumId w:val="18"/>
  </w:num>
  <w:num w:numId="47" w16cid:durableId="1580212237">
    <w:abstractNumId w:val="23"/>
  </w:num>
  <w:num w:numId="48" w16cid:durableId="426583478">
    <w:abstractNumId w:val="46"/>
  </w:num>
  <w:num w:numId="49" w16cid:durableId="1292636877">
    <w:abstractNumId w:val="9"/>
  </w:num>
  <w:num w:numId="50" w16cid:durableId="490953810">
    <w:abstractNumId w:val="47"/>
  </w:num>
  <w:num w:numId="51" w16cid:durableId="1393583501">
    <w:abstractNumId w:val="17"/>
  </w:num>
  <w:num w:numId="52" w16cid:durableId="1230769119">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0C02"/>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E3F"/>
    <w:rsid w:val="00004F89"/>
    <w:rsid w:val="00005104"/>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220C"/>
    <w:rsid w:val="00022F9D"/>
    <w:rsid w:val="000235F3"/>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A58"/>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41"/>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911"/>
    <w:rsid w:val="00074BDA"/>
    <w:rsid w:val="00074DF4"/>
    <w:rsid w:val="00075024"/>
    <w:rsid w:val="00075AB6"/>
    <w:rsid w:val="00075C3C"/>
    <w:rsid w:val="00075D85"/>
    <w:rsid w:val="00075DB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B2B"/>
    <w:rsid w:val="00084CD0"/>
    <w:rsid w:val="00084FCF"/>
    <w:rsid w:val="00085063"/>
    <w:rsid w:val="0008521B"/>
    <w:rsid w:val="000852C4"/>
    <w:rsid w:val="00085493"/>
    <w:rsid w:val="0008557E"/>
    <w:rsid w:val="00085A4B"/>
    <w:rsid w:val="00085BD1"/>
    <w:rsid w:val="00085C08"/>
    <w:rsid w:val="00085CA3"/>
    <w:rsid w:val="00085ED9"/>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75"/>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C"/>
    <w:rsid w:val="000B184E"/>
    <w:rsid w:val="000B185E"/>
    <w:rsid w:val="000B19E6"/>
    <w:rsid w:val="000B2394"/>
    <w:rsid w:val="000B23DC"/>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B7BDA"/>
    <w:rsid w:val="000C001F"/>
    <w:rsid w:val="000C006C"/>
    <w:rsid w:val="000C0296"/>
    <w:rsid w:val="000C02A3"/>
    <w:rsid w:val="000C05FC"/>
    <w:rsid w:val="000C0804"/>
    <w:rsid w:val="000C09B6"/>
    <w:rsid w:val="000C0D46"/>
    <w:rsid w:val="000C1060"/>
    <w:rsid w:val="000C18C0"/>
    <w:rsid w:val="000C18F4"/>
    <w:rsid w:val="000C1B74"/>
    <w:rsid w:val="000C1D9A"/>
    <w:rsid w:val="000C1FA8"/>
    <w:rsid w:val="000C2145"/>
    <w:rsid w:val="000C21DE"/>
    <w:rsid w:val="000C227D"/>
    <w:rsid w:val="000C2BEB"/>
    <w:rsid w:val="000C2C5A"/>
    <w:rsid w:val="000C2D7C"/>
    <w:rsid w:val="000C366D"/>
    <w:rsid w:val="000C38E6"/>
    <w:rsid w:val="000C3A5C"/>
    <w:rsid w:val="000C3D9A"/>
    <w:rsid w:val="000C3DA2"/>
    <w:rsid w:val="000C3E02"/>
    <w:rsid w:val="000C3F69"/>
    <w:rsid w:val="000C3FD2"/>
    <w:rsid w:val="000C41D2"/>
    <w:rsid w:val="000C4974"/>
    <w:rsid w:val="000C4D59"/>
    <w:rsid w:val="000C4E49"/>
    <w:rsid w:val="000C4EAA"/>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60B"/>
    <w:rsid w:val="000D07CA"/>
    <w:rsid w:val="000D0969"/>
    <w:rsid w:val="000D0E7E"/>
    <w:rsid w:val="000D1434"/>
    <w:rsid w:val="000D146D"/>
    <w:rsid w:val="000D1B1D"/>
    <w:rsid w:val="000D1D62"/>
    <w:rsid w:val="000D1E50"/>
    <w:rsid w:val="000D21A1"/>
    <w:rsid w:val="000D2565"/>
    <w:rsid w:val="000D269C"/>
    <w:rsid w:val="000D26E1"/>
    <w:rsid w:val="000D26F1"/>
    <w:rsid w:val="000D2A03"/>
    <w:rsid w:val="000D2AF5"/>
    <w:rsid w:val="000D2E89"/>
    <w:rsid w:val="000D2F16"/>
    <w:rsid w:val="000D2F40"/>
    <w:rsid w:val="000D37E0"/>
    <w:rsid w:val="000D394A"/>
    <w:rsid w:val="000D3A32"/>
    <w:rsid w:val="000D3B77"/>
    <w:rsid w:val="000D40D5"/>
    <w:rsid w:val="000D4139"/>
    <w:rsid w:val="000D447C"/>
    <w:rsid w:val="000D4A04"/>
    <w:rsid w:val="000D4A97"/>
    <w:rsid w:val="000D5097"/>
    <w:rsid w:val="000D5484"/>
    <w:rsid w:val="000D5510"/>
    <w:rsid w:val="000D568D"/>
    <w:rsid w:val="000D56A7"/>
    <w:rsid w:val="000D5713"/>
    <w:rsid w:val="000D57CD"/>
    <w:rsid w:val="000D5C1F"/>
    <w:rsid w:val="000D5D76"/>
    <w:rsid w:val="000D609B"/>
    <w:rsid w:val="000D60DC"/>
    <w:rsid w:val="000D63BA"/>
    <w:rsid w:val="000D645F"/>
    <w:rsid w:val="000D6498"/>
    <w:rsid w:val="000D6762"/>
    <w:rsid w:val="000D676E"/>
    <w:rsid w:val="000D6855"/>
    <w:rsid w:val="000D6BDF"/>
    <w:rsid w:val="000D6D86"/>
    <w:rsid w:val="000D7078"/>
    <w:rsid w:val="000D735F"/>
    <w:rsid w:val="000D738E"/>
    <w:rsid w:val="000D7991"/>
    <w:rsid w:val="000D7AAE"/>
    <w:rsid w:val="000D7E86"/>
    <w:rsid w:val="000E001C"/>
    <w:rsid w:val="000E0146"/>
    <w:rsid w:val="000E0236"/>
    <w:rsid w:val="000E05E5"/>
    <w:rsid w:val="000E064A"/>
    <w:rsid w:val="000E086D"/>
    <w:rsid w:val="000E0927"/>
    <w:rsid w:val="000E0ADE"/>
    <w:rsid w:val="000E0D19"/>
    <w:rsid w:val="000E10A5"/>
    <w:rsid w:val="000E1440"/>
    <w:rsid w:val="000E15AB"/>
    <w:rsid w:val="000E16DE"/>
    <w:rsid w:val="000E1AD8"/>
    <w:rsid w:val="000E208E"/>
    <w:rsid w:val="000E2919"/>
    <w:rsid w:val="000E2BE6"/>
    <w:rsid w:val="000E2BF1"/>
    <w:rsid w:val="000E2D2D"/>
    <w:rsid w:val="000E3129"/>
    <w:rsid w:val="000E341F"/>
    <w:rsid w:val="000E3AB9"/>
    <w:rsid w:val="000E4004"/>
    <w:rsid w:val="000E42D4"/>
    <w:rsid w:val="000E45D8"/>
    <w:rsid w:val="000E45F9"/>
    <w:rsid w:val="000E48BD"/>
    <w:rsid w:val="000E4C40"/>
    <w:rsid w:val="000E4C95"/>
    <w:rsid w:val="000E4FE0"/>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A51"/>
    <w:rsid w:val="000F0BD0"/>
    <w:rsid w:val="000F0BFC"/>
    <w:rsid w:val="000F0C39"/>
    <w:rsid w:val="000F0C9F"/>
    <w:rsid w:val="000F0DDC"/>
    <w:rsid w:val="000F0F58"/>
    <w:rsid w:val="000F104F"/>
    <w:rsid w:val="000F1281"/>
    <w:rsid w:val="000F154F"/>
    <w:rsid w:val="000F1701"/>
    <w:rsid w:val="000F18E8"/>
    <w:rsid w:val="000F1A20"/>
    <w:rsid w:val="000F25D7"/>
    <w:rsid w:val="000F27E8"/>
    <w:rsid w:val="000F2A2F"/>
    <w:rsid w:val="000F2CA4"/>
    <w:rsid w:val="000F2D95"/>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5E9D"/>
    <w:rsid w:val="000F6021"/>
    <w:rsid w:val="000F6133"/>
    <w:rsid w:val="000F6152"/>
    <w:rsid w:val="000F67E9"/>
    <w:rsid w:val="000F69AF"/>
    <w:rsid w:val="000F6C81"/>
    <w:rsid w:val="000F6D40"/>
    <w:rsid w:val="000F6EF4"/>
    <w:rsid w:val="000F7819"/>
    <w:rsid w:val="000F79DF"/>
    <w:rsid w:val="000F7DFD"/>
    <w:rsid w:val="0010007F"/>
    <w:rsid w:val="0010035C"/>
    <w:rsid w:val="0010059C"/>
    <w:rsid w:val="00100697"/>
    <w:rsid w:val="0010090D"/>
    <w:rsid w:val="0010092A"/>
    <w:rsid w:val="00100C5C"/>
    <w:rsid w:val="00101449"/>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0DD3"/>
    <w:rsid w:val="001115D3"/>
    <w:rsid w:val="0011182C"/>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7DD"/>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3F73"/>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0AA6"/>
    <w:rsid w:val="00131082"/>
    <w:rsid w:val="001310C8"/>
    <w:rsid w:val="00131718"/>
    <w:rsid w:val="0013188F"/>
    <w:rsid w:val="0013203E"/>
    <w:rsid w:val="00132550"/>
    <w:rsid w:val="0013266F"/>
    <w:rsid w:val="0013273B"/>
    <w:rsid w:val="00132865"/>
    <w:rsid w:val="00132939"/>
    <w:rsid w:val="00132A11"/>
    <w:rsid w:val="00132FA0"/>
    <w:rsid w:val="001336BE"/>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35A"/>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9E2"/>
    <w:rsid w:val="00143A32"/>
    <w:rsid w:val="00143F1E"/>
    <w:rsid w:val="00144020"/>
    <w:rsid w:val="00144225"/>
    <w:rsid w:val="001443E6"/>
    <w:rsid w:val="00144977"/>
    <w:rsid w:val="00144BB5"/>
    <w:rsid w:val="00144CC1"/>
    <w:rsid w:val="00144EF1"/>
    <w:rsid w:val="0014566D"/>
    <w:rsid w:val="0014588F"/>
    <w:rsid w:val="0014598E"/>
    <w:rsid w:val="00145A64"/>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10B"/>
    <w:rsid w:val="001622D0"/>
    <w:rsid w:val="00162343"/>
    <w:rsid w:val="00162353"/>
    <w:rsid w:val="001627F2"/>
    <w:rsid w:val="001628D1"/>
    <w:rsid w:val="001629BB"/>
    <w:rsid w:val="00162D52"/>
    <w:rsid w:val="0016312C"/>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6A16"/>
    <w:rsid w:val="001670EA"/>
    <w:rsid w:val="001674A0"/>
    <w:rsid w:val="0016766C"/>
    <w:rsid w:val="00167A30"/>
    <w:rsid w:val="00167EBA"/>
    <w:rsid w:val="00170280"/>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7"/>
    <w:rsid w:val="00181A38"/>
    <w:rsid w:val="00181BA6"/>
    <w:rsid w:val="00181DA2"/>
    <w:rsid w:val="00181E68"/>
    <w:rsid w:val="00181E7B"/>
    <w:rsid w:val="001821CF"/>
    <w:rsid w:val="0018250E"/>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97F3D"/>
    <w:rsid w:val="001A0148"/>
    <w:rsid w:val="001A01FC"/>
    <w:rsid w:val="001A0236"/>
    <w:rsid w:val="001A0414"/>
    <w:rsid w:val="001A069F"/>
    <w:rsid w:val="001A0EC1"/>
    <w:rsid w:val="001A10FA"/>
    <w:rsid w:val="001A11F3"/>
    <w:rsid w:val="001A12A6"/>
    <w:rsid w:val="001A1455"/>
    <w:rsid w:val="001A147A"/>
    <w:rsid w:val="001A1D0E"/>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AD2"/>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0C"/>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0A32"/>
    <w:rsid w:val="001B1103"/>
    <w:rsid w:val="001B1264"/>
    <w:rsid w:val="001B13D1"/>
    <w:rsid w:val="001B17B4"/>
    <w:rsid w:val="001B1B6E"/>
    <w:rsid w:val="001B1E6D"/>
    <w:rsid w:val="001B1E8C"/>
    <w:rsid w:val="001B1F31"/>
    <w:rsid w:val="001B217D"/>
    <w:rsid w:val="001B237C"/>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6B9"/>
    <w:rsid w:val="001B6C38"/>
    <w:rsid w:val="001B6ECA"/>
    <w:rsid w:val="001B6EFD"/>
    <w:rsid w:val="001B6F89"/>
    <w:rsid w:val="001B700C"/>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4CB"/>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1D0"/>
    <w:rsid w:val="001C6286"/>
    <w:rsid w:val="001C65ED"/>
    <w:rsid w:val="001C66B3"/>
    <w:rsid w:val="001C677D"/>
    <w:rsid w:val="001C6D54"/>
    <w:rsid w:val="001C7079"/>
    <w:rsid w:val="001C71F5"/>
    <w:rsid w:val="001C797A"/>
    <w:rsid w:val="001C7F54"/>
    <w:rsid w:val="001D0060"/>
    <w:rsid w:val="001D04CF"/>
    <w:rsid w:val="001D07F1"/>
    <w:rsid w:val="001D0909"/>
    <w:rsid w:val="001D0D40"/>
    <w:rsid w:val="001D154F"/>
    <w:rsid w:val="001D1C0A"/>
    <w:rsid w:val="001D1DC1"/>
    <w:rsid w:val="001D2358"/>
    <w:rsid w:val="001D23A7"/>
    <w:rsid w:val="001D2A2C"/>
    <w:rsid w:val="001D2FE2"/>
    <w:rsid w:val="001D310F"/>
    <w:rsid w:val="001D37F3"/>
    <w:rsid w:val="001D4096"/>
    <w:rsid w:val="001D4111"/>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1B1"/>
    <w:rsid w:val="001E3257"/>
    <w:rsid w:val="001E33CE"/>
    <w:rsid w:val="001E3784"/>
    <w:rsid w:val="001E3D88"/>
    <w:rsid w:val="001E40A5"/>
    <w:rsid w:val="001E4349"/>
    <w:rsid w:val="001E46A9"/>
    <w:rsid w:val="001E472B"/>
    <w:rsid w:val="001E4735"/>
    <w:rsid w:val="001E48A5"/>
    <w:rsid w:val="001E48DF"/>
    <w:rsid w:val="001E4A39"/>
    <w:rsid w:val="001E4AD2"/>
    <w:rsid w:val="001E4F4C"/>
    <w:rsid w:val="001E5156"/>
    <w:rsid w:val="001E558C"/>
    <w:rsid w:val="001E562C"/>
    <w:rsid w:val="001E570A"/>
    <w:rsid w:val="001E592E"/>
    <w:rsid w:val="001E5B41"/>
    <w:rsid w:val="001E61CB"/>
    <w:rsid w:val="001E66B4"/>
    <w:rsid w:val="001E6C8F"/>
    <w:rsid w:val="001E7BA2"/>
    <w:rsid w:val="001E7F8F"/>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633"/>
    <w:rsid w:val="001F280F"/>
    <w:rsid w:val="001F28FD"/>
    <w:rsid w:val="001F29C3"/>
    <w:rsid w:val="001F29EE"/>
    <w:rsid w:val="001F3968"/>
    <w:rsid w:val="001F3AF5"/>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A32"/>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CAB"/>
    <w:rsid w:val="00203D46"/>
    <w:rsid w:val="00203F07"/>
    <w:rsid w:val="002040D1"/>
    <w:rsid w:val="0020426E"/>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222"/>
    <w:rsid w:val="00211469"/>
    <w:rsid w:val="002117F2"/>
    <w:rsid w:val="002119D4"/>
    <w:rsid w:val="00211CC4"/>
    <w:rsid w:val="00211EF1"/>
    <w:rsid w:val="002122E1"/>
    <w:rsid w:val="00212461"/>
    <w:rsid w:val="00212618"/>
    <w:rsid w:val="002126EE"/>
    <w:rsid w:val="002129C7"/>
    <w:rsid w:val="00212CED"/>
    <w:rsid w:val="00212D02"/>
    <w:rsid w:val="00212F05"/>
    <w:rsid w:val="00213128"/>
    <w:rsid w:val="002131DF"/>
    <w:rsid w:val="002134C3"/>
    <w:rsid w:val="00213853"/>
    <w:rsid w:val="002139A4"/>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766E"/>
    <w:rsid w:val="00217797"/>
    <w:rsid w:val="002178DF"/>
    <w:rsid w:val="00217BAC"/>
    <w:rsid w:val="00217C80"/>
    <w:rsid w:val="00217CF1"/>
    <w:rsid w:val="00217E20"/>
    <w:rsid w:val="0022002C"/>
    <w:rsid w:val="0022005A"/>
    <w:rsid w:val="002200D6"/>
    <w:rsid w:val="002206DA"/>
    <w:rsid w:val="00220785"/>
    <w:rsid w:val="00220C5E"/>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34C"/>
    <w:rsid w:val="0022642A"/>
    <w:rsid w:val="00226A1E"/>
    <w:rsid w:val="00226CEC"/>
    <w:rsid w:val="00226E52"/>
    <w:rsid w:val="00226EE0"/>
    <w:rsid w:val="002272BB"/>
    <w:rsid w:val="00227380"/>
    <w:rsid w:val="0022762B"/>
    <w:rsid w:val="0022796D"/>
    <w:rsid w:val="00227AAA"/>
    <w:rsid w:val="00227AE2"/>
    <w:rsid w:val="00227BFC"/>
    <w:rsid w:val="00227C27"/>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1CC3"/>
    <w:rsid w:val="0025203D"/>
    <w:rsid w:val="002520EE"/>
    <w:rsid w:val="002523DF"/>
    <w:rsid w:val="00252914"/>
    <w:rsid w:val="00252C17"/>
    <w:rsid w:val="00252F31"/>
    <w:rsid w:val="0025366D"/>
    <w:rsid w:val="00253712"/>
    <w:rsid w:val="00253B68"/>
    <w:rsid w:val="00253C6B"/>
    <w:rsid w:val="00253D1E"/>
    <w:rsid w:val="00254156"/>
    <w:rsid w:val="00254CD3"/>
    <w:rsid w:val="00254DCA"/>
    <w:rsid w:val="00255493"/>
    <w:rsid w:val="00255549"/>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57F6F"/>
    <w:rsid w:val="00260192"/>
    <w:rsid w:val="00260702"/>
    <w:rsid w:val="00260CF8"/>
    <w:rsid w:val="00260E8E"/>
    <w:rsid w:val="00260F30"/>
    <w:rsid w:val="00260FC5"/>
    <w:rsid w:val="002612EC"/>
    <w:rsid w:val="002613B3"/>
    <w:rsid w:val="00261617"/>
    <w:rsid w:val="002616DA"/>
    <w:rsid w:val="00261788"/>
    <w:rsid w:val="00261C7E"/>
    <w:rsid w:val="00261E49"/>
    <w:rsid w:val="00262180"/>
    <w:rsid w:val="0026241E"/>
    <w:rsid w:val="002625EB"/>
    <w:rsid w:val="002626BF"/>
    <w:rsid w:val="00262868"/>
    <w:rsid w:val="00262AD4"/>
    <w:rsid w:val="00262DF9"/>
    <w:rsid w:val="00262FCB"/>
    <w:rsid w:val="00263529"/>
    <w:rsid w:val="002637F7"/>
    <w:rsid w:val="00263BBE"/>
    <w:rsid w:val="00263BFE"/>
    <w:rsid w:val="00263EB9"/>
    <w:rsid w:val="00263F9D"/>
    <w:rsid w:val="00264136"/>
    <w:rsid w:val="0026417D"/>
    <w:rsid w:val="00264425"/>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366"/>
    <w:rsid w:val="00271456"/>
    <w:rsid w:val="0027164F"/>
    <w:rsid w:val="002719CE"/>
    <w:rsid w:val="00271B67"/>
    <w:rsid w:val="00271D26"/>
    <w:rsid w:val="00271FC1"/>
    <w:rsid w:val="00271FD5"/>
    <w:rsid w:val="00272149"/>
    <w:rsid w:val="002721ED"/>
    <w:rsid w:val="00272634"/>
    <w:rsid w:val="00272BC2"/>
    <w:rsid w:val="00272D5C"/>
    <w:rsid w:val="00273B29"/>
    <w:rsid w:val="00273C90"/>
    <w:rsid w:val="00273DA6"/>
    <w:rsid w:val="00274047"/>
    <w:rsid w:val="00274119"/>
    <w:rsid w:val="002741E2"/>
    <w:rsid w:val="0027462D"/>
    <w:rsid w:val="002747F8"/>
    <w:rsid w:val="0027490E"/>
    <w:rsid w:val="00274A03"/>
    <w:rsid w:val="00274AFD"/>
    <w:rsid w:val="00274E07"/>
    <w:rsid w:val="00275233"/>
    <w:rsid w:val="002754DC"/>
    <w:rsid w:val="00275C1E"/>
    <w:rsid w:val="00275DEA"/>
    <w:rsid w:val="00276360"/>
    <w:rsid w:val="0027650B"/>
    <w:rsid w:val="00276525"/>
    <w:rsid w:val="00276608"/>
    <w:rsid w:val="00276CFA"/>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025"/>
    <w:rsid w:val="00285076"/>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8A6"/>
    <w:rsid w:val="00293B11"/>
    <w:rsid w:val="00293D6A"/>
    <w:rsid w:val="002942A2"/>
    <w:rsid w:val="00294533"/>
    <w:rsid w:val="00294804"/>
    <w:rsid w:val="0029480F"/>
    <w:rsid w:val="0029491A"/>
    <w:rsid w:val="00294D1C"/>
    <w:rsid w:val="00294E46"/>
    <w:rsid w:val="00294F19"/>
    <w:rsid w:val="00294FC8"/>
    <w:rsid w:val="00294FEB"/>
    <w:rsid w:val="002950DD"/>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781"/>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2B"/>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2E"/>
    <w:rsid w:val="002A733C"/>
    <w:rsid w:val="002A75AC"/>
    <w:rsid w:val="002A7AA4"/>
    <w:rsid w:val="002A7C47"/>
    <w:rsid w:val="002B02B2"/>
    <w:rsid w:val="002B08B5"/>
    <w:rsid w:val="002B099E"/>
    <w:rsid w:val="002B0C19"/>
    <w:rsid w:val="002B109B"/>
    <w:rsid w:val="002B1355"/>
    <w:rsid w:val="002B1458"/>
    <w:rsid w:val="002B1492"/>
    <w:rsid w:val="002B1678"/>
    <w:rsid w:val="002B17FD"/>
    <w:rsid w:val="002B1842"/>
    <w:rsid w:val="002B1A8D"/>
    <w:rsid w:val="002B1CA6"/>
    <w:rsid w:val="002B2015"/>
    <w:rsid w:val="002B2667"/>
    <w:rsid w:val="002B2813"/>
    <w:rsid w:val="002B2EE9"/>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D8"/>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9A3"/>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78C"/>
    <w:rsid w:val="002D4BD4"/>
    <w:rsid w:val="002D4C6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CD1"/>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BC6"/>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03E"/>
    <w:rsid w:val="002E440E"/>
    <w:rsid w:val="002E443C"/>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1EE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C22"/>
    <w:rsid w:val="00305DE2"/>
    <w:rsid w:val="0030616D"/>
    <w:rsid w:val="003064B6"/>
    <w:rsid w:val="003064CC"/>
    <w:rsid w:val="003066DB"/>
    <w:rsid w:val="00306825"/>
    <w:rsid w:val="00306F46"/>
    <w:rsid w:val="00306FF4"/>
    <w:rsid w:val="003070FA"/>
    <w:rsid w:val="003071F6"/>
    <w:rsid w:val="00307334"/>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4FD2"/>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148"/>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7E6"/>
    <w:rsid w:val="00323CC2"/>
    <w:rsid w:val="00323D3A"/>
    <w:rsid w:val="00323E5A"/>
    <w:rsid w:val="00324547"/>
    <w:rsid w:val="00324AE0"/>
    <w:rsid w:val="00324EB9"/>
    <w:rsid w:val="00324ED1"/>
    <w:rsid w:val="0032504F"/>
    <w:rsid w:val="003252C1"/>
    <w:rsid w:val="0032582D"/>
    <w:rsid w:val="0032588D"/>
    <w:rsid w:val="003258E7"/>
    <w:rsid w:val="00325A1D"/>
    <w:rsid w:val="00325AA6"/>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1AC"/>
    <w:rsid w:val="0033321D"/>
    <w:rsid w:val="00333243"/>
    <w:rsid w:val="0033356A"/>
    <w:rsid w:val="00333630"/>
    <w:rsid w:val="003337BE"/>
    <w:rsid w:val="00333A2D"/>
    <w:rsid w:val="00333A72"/>
    <w:rsid w:val="00333D75"/>
    <w:rsid w:val="0033407D"/>
    <w:rsid w:val="003341D8"/>
    <w:rsid w:val="003342DF"/>
    <w:rsid w:val="00334A18"/>
    <w:rsid w:val="00334A63"/>
    <w:rsid w:val="00334EAB"/>
    <w:rsid w:val="003350F7"/>
    <w:rsid w:val="0033523E"/>
    <w:rsid w:val="0033567E"/>
    <w:rsid w:val="00335936"/>
    <w:rsid w:val="00335C4A"/>
    <w:rsid w:val="0033609D"/>
    <w:rsid w:val="003365E8"/>
    <w:rsid w:val="00336A20"/>
    <w:rsid w:val="00336A99"/>
    <w:rsid w:val="00336E30"/>
    <w:rsid w:val="003370CF"/>
    <w:rsid w:val="00337611"/>
    <w:rsid w:val="00337661"/>
    <w:rsid w:val="00337722"/>
    <w:rsid w:val="003378C8"/>
    <w:rsid w:val="00337AF5"/>
    <w:rsid w:val="00337F96"/>
    <w:rsid w:val="0034002A"/>
    <w:rsid w:val="003403F4"/>
    <w:rsid w:val="00340454"/>
    <w:rsid w:val="003404E6"/>
    <w:rsid w:val="003405BE"/>
    <w:rsid w:val="00340932"/>
    <w:rsid w:val="00340AA3"/>
    <w:rsid w:val="00340B5E"/>
    <w:rsid w:val="0034111C"/>
    <w:rsid w:val="0034117C"/>
    <w:rsid w:val="003411D2"/>
    <w:rsid w:val="0034199D"/>
    <w:rsid w:val="00341A84"/>
    <w:rsid w:val="00341B62"/>
    <w:rsid w:val="00342400"/>
    <w:rsid w:val="0034248C"/>
    <w:rsid w:val="00342890"/>
    <w:rsid w:val="00342E9E"/>
    <w:rsid w:val="00342EE8"/>
    <w:rsid w:val="00342FE3"/>
    <w:rsid w:val="003434DD"/>
    <w:rsid w:val="003439DC"/>
    <w:rsid w:val="00343E47"/>
    <w:rsid w:val="003447E5"/>
    <w:rsid w:val="003448D6"/>
    <w:rsid w:val="00344C5D"/>
    <w:rsid w:val="00344E4D"/>
    <w:rsid w:val="00344E63"/>
    <w:rsid w:val="00345761"/>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4F23"/>
    <w:rsid w:val="00365005"/>
    <w:rsid w:val="0036509F"/>
    <w:rsid w:val="00365179"/>
    <w:rsid w:val="0036594A"/>
    <w:rsid w:val="00365990"/>
    <w:rsid w:val="00365ABD"/>
    <w:rsid w:val="00365D36"/>
    <w:rsid w:val="00365D6A"/>
    <w:rsid w:val="00365DF4"/>
    <w:rsid w:val="003660BE"/>
    <w:rsid w:val="003660DF"/>
    <w:rsid w:val="0036638D"/>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C93"/>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89F"/>
    <w:rsid w:val="00381A88"/>
    <w:rsid w:val="00381BA4"/>
    <w:rsid w:val="00381E10"/>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87FF3"/>
    <w:rsid w:val="00390058"/>
    <w:rsid w:val="00390242"/>
    <w:rsid w:val="003902C6"/>
    <w:rsid w:val="003902EB"/>
    <w:rsid w:val="003904CC"/>
    <w:rsid w:val="003906FE"/>
    <w:rsid w:val="00390A7D"/>
    <w:rsid w:val="003913CD"/>
    <w:rsid w:val="00391C81"/>
    <w:rsid w:val="00391D31"/>
    <w:rsid w:val="0039200F"/>
    <w:rsid w:val="0039266E"/>
    <w:rsid w:val="003927DA"/>
    <w:rsid w:val="00392A3D"/>
    <w:rsid w:val="00392B97"/>
    <w:rsid w:val="00392C86"/>
    <w:rsid w:val="00392CEA"/>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002"/>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240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53DE"/>
    <w:rsid w:val="003A55A6"/>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3E"/>
    <w:rsid w:val="003B2D8D"/>
    <w:rsid w:val="003B3002"/>
    <w:rsid w:val="003B3029"/>
    <w:rsid w:val="003B3061"/>
    <w:rsid w:val="003B32BD"/>
    <w:rsid w:val="003B33CD"/>
    <w:rsid w:val="003B33F8"/>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27A"/>
    <w:rsid w:val="003B63C9"/>
    <w:rsid w:val="003B63E1"/>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237"/>
    <w:rsid w:val="003C04D3"/>
    <w:rsid w:val="003C0527"/>
    <w:rsid w:val="003C065E"/>
    <w:rsid w:val="003C09FF"/>
    <w:rsid w:val="003C0A49"/>
    <w:rsid w:val="003C0AC9"/>
    <w:rsid w:val="003C0E18"/>
    <w:rsid w:val="003C1332"/>
    <w:rsid w:val="003C148B"/>
    <w:rsid w:val="003C1504"/>
    <w:rsid w:val="003C186B"/>
    <w:rsid w:val="003C1D6F"/>
    <w:rsid w:val="003C1F4A"/>
    <w:rsid w:val="003C1FA6"/>
    <w:rsid w:val="003C235A"/>
    <w:rsid w:val="003C2B39"/>
    <w:rsid w:val="003C2C89"/>
    <w:rsid w:val="003C2EF7"/>
    <w:rsid w:val="003C30F8"/>
    <w:rsid w:val="003C38A2"/>
    <w:rsid w:val="003C3C42"/>
    <w:rsid w:val="003C3D41"/>
    <w:rsid w:val="003C4159"/>
    <w:rsid w:val="003C4558"/>
    <w:rsid w:val="003C45BA"/>
    <w:rsid w:val="003C4B4B"/>
    <w:rsid w:val="003C4C83"/>
    <w:rsid w:val="003C4E10"/>
    <w:rsid w:val="003C5040"/>
    <w:rsid w:val="003C55FA"/>
    <w:rsid w:val="003C5684"/>
    <w:rsid w:val="003C5AB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3DE7"/>
    <w:rsid w:val="003D402B"/>
    <w:rsid w:val="003D40A8"/>
    <w:rsid w:val="003D41F9"/>
    <w:rsid w:val="003D438C"/>
    <w:rsid w:val="003D48B6"/>
    <w:rsid w:val="003D4CBB"/>
    <w:rsid w:val="003D4E09"/>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837"/>
    <w:rsid w:val="003D7A72"/>
    <w:rsid w:val="003D7B90"/>
    <w:rsid w:val="003D7C5D"/>
    <w:rsid w:val="003D7D0B"/>
    <w:rsid w:val="003E00C6"/>
    <w:rsid w:val="003E013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0D"/>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2A7"/>
    <w:rsid w:val="003F575E"/>
    <w:rsid w:val="003F5925"/>
    <w:rsid w:val="003F5AB8"/>
    <w:rsid w:val="003F5B7D"/>
    <w:rsid w:val="003F5D03"/>
    <w:rsid w:val="003F5ECC"/>
    <w:rsid w:val="003F5FC4"/>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04"/>
    <w:rsid w:val="00401E2B"/>
    <w:rsid w:val="00401F3B"/>
    <w:rsid w:val="00401F7F"/>
    <w:rsid w:val="00402117"/>
    <w:rsid w:val="00402263"/>
    <w:rsid w:val="004027F6"/>
    <w:rsid w:val="00402A45"/>
    <w:rsid w:val="00402AD5"/>
    <w:rsid w:val="00402CD8"/>
    <w:rsid w:val="00402F0B"/>
    <w:rsid w:val="004031D1"/>
    <w:rsid w:val="004033D5"/>
    <w:rsid w:val="0040379C"/>
    <w:rsid w:val="00403862"/>
    <w:rsid w:val="0040397E"/>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929"/>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1BE"/>
    <w:rsid w:val="004302B1"/>
    <w:rsid w:val="0043037E"/>
    <w:rsid w:val="00430479"/>
    <w:rsid w:val="00430754"/>
    <w:rsid w:val="00430A75"/>
    <w:rsid w:val="00430B3D"/>
    <w:rsid w:val="0043104E"/>
    <w:rsid w:val="0043114A"/>
    <w:rsid w:val="00431201"/>
    <w:rsid w:val="00431B1F"/>
    <w:rsid w:val="00431C4F"/>
    <w:rsid w:val="00432110"/>
    <w:rsid w:val="004321CB"/>
    <w:rsid w:val="004321F4"/>
    <w:rsid w:val="00432533"/>
    <w:rsid w:val="004326A9"/>
    <w:rsid w:val="0043286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DAE"/>
    <w:rsid w:val="00437FB8"/>
    <w:rsid w:val="00440671"/>
    <w:rsid w:val="00440D6D"/>
    <w:rsid w:val="0044129A"/>
    <w:rsid w:val="004413FF"/>
    <w:rsid w:val="004418CE"/>
    <w:rsid w:val="00441E3E"/>
    <w:rsid w:val="00442533"/>
    <w:rsid w:val="00442636"/>
    <w:rsid w:val="00442792"/>
    <w:rsid w:val="00442A1B"/>
    <w:rsid w:val="00442B11"/>
    <w:rsid w:val="00442CEF"/>
    <w:rsid w:val="0044316B"/>
    <w:rsid w:val="00443860"/>
    <w:rsid w:val="0044392F"/>
    <w:rsid w:val="004439CB"/>
    <w:rsid w:val="00443D0B"/>
    <w:rsid w:val="00443DF1"/>
    <w:rsid w:val="00443F03"/>
    <w:rsid w:val="00444842"/>
    <w:rsid w:val="00444893"/>
    <w:rsid w:val="0044495A"/>
    <w:rsid w:val="00444E23"/>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B72"/>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6E15"/>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5F"/>
    <w:rsid w:val="00471CDB"/>
    <w:rsid w:val="00472FE2"/>
    <w:rsid w:val="00473236"/>
    <w:rsid w:val="00473593"/>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77F04"/>
    <w:rsid w:val="004800DF"/>
    <w:rsid w:val="0048026D"/>
    <w:rsid w:val="0048029A"/>
    <w:rsid w:val="004802B9"/>
    <w:rsid w:val="0048044F"/>
    <w:rsid w:val="004808CC"/>
    <w:rsid w:val="0048098C"/>
    <w:rsid w:val="00480AD3"/>
    <w:rsid w:val="00480AFB"/>
    <w:rsid w:val="00480F43"/>
    <w:rsid w:val="00481199"/>
    <w:rsid w:val="0048133D"/>
    <w:rsid w:val="00481525"/>
    <w:rsid w:val="004815FD"/>
    <w:rsid w:val="0048168E"/>
    <w:rsid w:val="0048171F"/>
    <w:rsid w:val="00481C40"/>
    <w:rsid w:val="00481E77"/>
    <w:rsid w:val="00481F07"/>
    <w:rsid w:val="00481F12"/>
    <w:rsid w:val="00481F15"/>
    <w:rsid w:val="00482062"/>
    <w:rsid w:val="00482586"/>
    <w:rsid w:val="00482700"/>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3F5"/>
    <w:rsid w:val="0048657C"/>
    <w:rsid w:val="004866A0"/>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E07"/>
    <w:rsid w:val="00496E64"/>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9CF"/>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1C"/>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33"/>
    <w:rsid w:val="004D63C8"/>
    <w:rsid w:val="004D6C08"/>
    <w:rsid w:val="004D6D0B"/>
    <w:rsid w:val="004D6FA4"/>
    <w:rsid w:val="004D7034"/>
    <w:rsid w:val="004D7680"/>
    <w:rsid w:val="004D79B6"/>
    <w:rsid w:val="004D7B1C"/>
    <w:rsid w:val="004E0047"/>
    <w:rsid w:val="004E01B7"/>
    <w:rsid w:val="004E0A46"/>
    <w:rsid w:val="004E0C2A"/>
    <w:rsid w:val="004E0E01"/>
    <w:rsid w:val="004E0FBF"/>
    <w:rsid w:val="004E10C1"/>
    <w:rsid w:val="004E1239"/>
    <w:rsid w:val="004E139E"/>
    <w:rsid w:val="004E147A"/>
    <w:rsid w:val="004E1679"/>
    <w:rsid w:val="004E173E"/>
    <w:rsid w:val="004E1853"/>
    <w:rsid w:val="004E19A5"/>
    <w:rsid w:val="004E1B07"/>
    <w:rsid w:val="004E1D9E"/>
    <w:rsid w:val="004E1EFF"/>
    <w:rsid w:val="004E1FA7"/>
    <w:rsid w:val="004E24C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E7E5F"/>
    <w:rsid w:val="004F0003"/>
    <w:rsid w:val="004F0929"/>
    <w:rsid w:val="004F0B9E"/>
    <w:rsid w:val="004F0DB4"/>
    <w:rsid w:val="004F0FFB"/>
    <w:rsid w:val="004F15A5"/>
    <w:rsid w:val="004F189B"/>
    <w:rsid w:val="004F19ED"/>
    <w:rsid w:val="004F1C59"/>
    <w:rsid w:val="004F1CBC"/>
    <w:rsid w:val="004F1D2A"/>
    <w:rsid w:val="004F1D4E"/>
    <w:rsid w:val="004F1E16"/>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63F"/>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CC"/>
    <w:rsid w:val="00502CE3"/>
    <w:rsid w:val="00503185"/>
    <w:rsid w:val="005031A7"/>
    <w:rsid w:val="005031E2"/>
    <w:rsid w:val="005031FC"/>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B0E"/>
    <w:rsid w:val="00506C99"/>
    <w:rsid w:val="005074A3"/>
    <w:rsid w:val="00507641"/>
    <w:rsid w:val="0050767B"/>
    <w:rsid w:val="00507F6F"/>
    <w:rsid w:val="005100DC"/>
    <w:rsid w:val="0051017D"/>
    <w:rsid w:val="005107E0"/>
    <w:rsid w:val="00510876"/>
    <w:rsid w:val="005108D8"/>
    <w:rsid w:val="005108F5"/>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9F9"/>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3DF"/>
    <w:rsid w:val="00516604"/>
    <w:rsid w:val="0051666F"/>
    <w:rsid w:val="0051672E"/>
    <w:rsid w:val="00516C57"/>
    <w:rsid w:val="00516E83"/>
    <w:rsid w:val="00516FD9"/>
    <w:rsid w:val="00517508"/>
    <w:rsid w:val="00517DDC"/>
    <w:rsid w:val="00517F97"/>
    <w:rsid w:val="005204EE"/>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2BD"/>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12E"/>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95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396F"/>
    <w:rsid w:val="00543AE0"/>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771"/>
    <w:rsid w:val="00546822"/>
    <w:rsid w:val="00546A84"/>
    <w:rsid w:val="00546EBC"/>
    <w:rsid w:val="005471B3"/>
    <w:rsid w:val="005476FB"/>
    <w:rsid w:val="00547770"/>
    <w:rsid w:val="0055017F"/>
    <w:rsid w:val="0055065E"/>
    <w:rsid w:val="00550A95"/>
    <w:rsid w:val="00550C08"/>
    <w:rsid w:val="0055129D"/>
    <w:rsid w:val="005515A0"/>
    <w:rsid w:val="005516DF"/>
    <w:rsid w:val="00551C2D"/>
    <w:rsid w:val="00552029"/>
    <w:rsid w:val="0055204C"/>
    <w:rsid w:val="0055206B"/>
    <w:rsid w:val="00552339"/>
    <w:rsid w:val="00552841"/>
    <w:rsid w:val="005529E3"/>
    <w:rsid w:val="00552ADA"/>
    <w:rsid w:val="00552BE1"/>
    <w:rsid w:val="00552EE5"/>
    <w:rsid w:val="005532B7"/>
    <w:rsid w:val="0055345A"/>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D51"/>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7D"/>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B7B"/>
    <w:rsid w:val="00567D66"/>
    <w:rsid w:val="00567EF2"/>
    <w:rsid w:val="00570098"/>
    <w:rsid w:val="005700C6"/>
    <w:rsid w:val="005703E0"/>
    <w:rsid w:val="005703F4"/>
    <w:rsid w:val="00570AAA"/>
    <w:rsid w:val="00570CA8"/>
    <w:rsid w:val="005710EA"/>
    <w:rsid w:val="00571255"/>
    <w:rsid w:val="00571279"/>
    <w:rsid w:val="00571550"/>
    <w:rsid w:val="005715FE"/>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BA6"/>
    <w:rsid w:val="00573F9E"/>
    <w:rsid w:val="00574321"/>
    <w:rsid w:val="005744C5"/>
    <w:rsid w:val="00574924"/>
    <w:rsid w:val="00574C36"/>
    <w:rsid w:val="005758E5"/>
    <w:rsid w:val="0057591E"/>
    <w:rsid w:val="00575995"/>
    <w:rsid w:val="005759D6"/>
    <w:rsid w:val="00575A2B"/>
    <w:rsid w:val="00575F0F"/>
    <w:rsid w:val="00575FAC"/>
    <w:rsid w:val="00576185"/>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2F"/>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5FD"/>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29"/>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74"/>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1A"/>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2C3"/>
    <w:rsid w:val="005A73BE"/>
    <w:rsid w:val="005A7964"/>
    <w:rsid w:val="005A7A5A"/>
    <w:rsid w:val="005B0139"/>
    <w:rsid w:val="005B026E"/>
    <w:rsid w:val="005B0325"/>
    <w:rsid w:val="005B0741"/>
    <w:rsid w:val="005B0BE4"/>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8D5"/>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7F1"/>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1F27"/>
    <w:rsid w:val="005D22E5"/>
    <w:rsid w:val="005D2A7C"/>
    <w:rsid w:val="005D2B5F"/>
    <w:rsid w:val="005D2E15"/>
    <w:rsid w:val="005D2F6E"/>
    <w:rsid w:val="005D3019"/>
    <w:rsid w:val="005D3114"/>
    <w:rsid w:val="005D3424"/>
    <w:rsid w:val="005D38DE"/>
    <w:rsid w:val="005D38FD"/>
    <w:rsid w:val="005D3C49"/>
    <w:rsid w:val="005D3D7A"/>
    <w:rsid w:val="005D40AD"/>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4BD5"/>
    <w:rsid w:val="005E52A1"/>
    <w:rsid w:val="005E5339"/>
    <w:rsid w:val="005E5347"/>
    <w:rsid w:val="005E56AC"/>
    <w:rsid w:val="005E56F5"/>
    <w:rsid w:val="005E572D"/>
    <w:rsid w:val="005E5E2F"/>
    <w:rsid w:val="005E6161"/>
    <w:rsid w:val="005E6376"/>
    <w:rsid w:val="005E6544"/>
    <w:rsid w:val="005E6625"/>
    <w:rsid w:val="005E6886"/>
    <w:rsid w:val="005E6899"/>
    <w:rsid w:val="005E6D68"/>
    <w:rsid w:val="005E6E46"/>
    <w:rsid w:val="005E7022"/>
    <w:rsid w:val="005E7158"/>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ABC"/>
    <w:rsid w:val="005F4D78"/>
    <w:rsid w:val="005F4ECF"/>
    <w:rsid w:val="005F56DC"/>
    <w:rsid w:val="005F5742"/>
    <w:rsid w:val="005F576B"/>
    <w:rsid w:val="005F5DC1"/>
    <w:rsid w:val="005F6142"/>
    <w:rsid w:val="005F62AC"/>
    <w:rsid w:val="005F65F0"/>
    <w:rsid w:val="005F6A91"/>
    <w:rsid w:val="005F6B8C"/>
    <w:rsid w:val="005F6E38"/>
    <w:rsid w:val="005F6F49"/>
    <w:rsid w:val="005F7152"/>
    <w:rsid w:val="005F7605"/>
    <w:rsid w:val="005F766A"/>
    <w:rsid w:val="005F78DE"/>
    <w:rsid w:val="005F7E87"/>
    <w:rsid w:val="00600C0A"/>
    <w:rsid w:val="00600C39"/>
    <w:rsid w:val="00600C77"/>
    <w:rsid w:val="00600EEC"/>
    <w:rsid w:val="00600F79"/>
    <w:rsid w:val="0060172A"/>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B13"/>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D7B"/>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17D"/>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AB2"/>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5EE9"/>
    <w:rsid w:val="0063613F"/>
    <w:rsid w:val="00636385"/>
    <w:rsid w:val="00636561"/>
    <w:rsid w:val="00636A0C"/>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48FD"/>
    <w:rsid w:val="006456BC"/>
    <w:rsid w:val="00645911"/>
    <w:rsid w:val="00645933"/>
    <w:rsid w:val="00645AC4"/>
    <w:rsid w:val="00645B7D"/>
    <w:rsid w:val="00645BC0"/>
    <w:rsid w:val="006462B5"/>
    <w:rsid w:val="006462DE"/>
    <w:rsid w:val="006463A4"/>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2C5C"/>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755"/>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315"/>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7A5"/>
    <w:rsid w:val="006669DE"/>
    <w:rsid w:val="00666A14"/>
    <w:rsid w:val="00666A74"/>
    <w:rsid w:val="00666AE2"/>
    <w:rsid w:val="00666D67"/>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7A"/>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CF4"/>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04D"/>
    <w:rsid w:val="0068464A"/>
    <w:rsid w:val="00684B97"/>
    <w:rsid w:val="00684E3D"/>
    <w:rsid w:val="00685086"/>
    <w:rsid w:val="00685731"/>
    <w:rsid w:val="00685751"/>
    <w:rsid w:val="006859B0"/>
    <w:rsid w:val="00685C44"/>
    <w:rsid w:val="00685D68"/>
    <w:rsid w:val="00685F18"/>
    <w:rsid w:val="0068605C"/>
    <w:rsid w:val="0068621F"/>
    <w:rsid w:val="00686253"/>
    <w:rsid w:val="006866DA"/>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AF5"/>
    <w:rsid w:val="00690D08"/>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3F4"/>
    <w:rsid w:val="00696528"/>
    <w:rsid w:val="0069675D"/>
    <w:rsid w:val="00696A25"/>
    <w:rsid w:val="00696D27"/>
    <w:rsid w:val="006970CE"/>
    <w:rsid w:val="0069713C"/>
    <w:rsid w:val="00697167"/>
    <w:rsid w:val="0069733A"/>
    <w:rsid w:val="00697664"/>
    <w:rsid w:val="006977C7"/>
    <w:rsid w:val="0069794A"/>
    <w:rsid w:val="00697F11"/>
    <w:rsid w:val="00697F53"/>
    <w:rsid w:val="006A07B8"/>
    <w:rsid w:val="006A0A26"/>
    <w:rsid w:val="006A0CDB"/>
    <w:rsid w:val="006A0D83"/>
    <w:rsid w:val="006A103C"/>
    <w:rsid w:val="006A11CE"/>
    <w:rsid w:val="006A126F"/>
    <w:rsid w:val="006A1380"/>
    <w:rsid w:val="006A1A0B"/>
    <w:rsid w:val="006A1B9B"/>
    <w:rsid w:val="006A1C0F"/>
    <w:rsid w:val="006A1D58"/>
    <w:rsid w:val="006A22D9"/>
    <w:rsid w:val="006A2506"/>
    <w:rsid w:val="006A2596"/>
    <w:rsid w:val="006A26DC"/>
    <w:rsid w:val="006A285F"/>
    <w:rsid w:val="006A28C3"/>
    <w:rsid w:val="006A2C41"/>
    <w:rsid w:val="006A2C98"/>
    <w:rsid w:val="006A2F3C"/>
    <w:rsid w:val="006A306C"/>
    <w:rsid w:val="006A3169"/>
    <w:rsid w:val="006A36CD"/>
    <w:rsid w:val="006A3764"/>
    <w:rsid w:val="006A3DBB"/>
    <w:rsid w:val="006A3E06"/>
    <w:rsid w:val="006A44B3"/>
    <w:rsid w:val="006A46EE"/>
    <w:rsid w:val="006A4931"/>
    <w:rsid w:val="006A4A2D"/>
    <w:rsid w:val="006A4AC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0E"/>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555"/>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4D74"/>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A33"/>
    <w:rsid w:val="006C7B6A"/>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380"/>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3D"/>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1FAA"/>
    <w:rsid w:val="00702182"/>
    <w:rsid w:val="0070280F"/>
    <w:rsid w:val="007029FF"/>
    <w:rsid w:val="00702BAB"/>
    <w:rsid w:val="00702CEF"/>
    <w:rsid w:val="007030D9"/>
    <w:rsid w:val="00703111"/>
    <w:rsid w:val="00703489"/>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5DC"/>
    <w:rsid w:val="0071062D"/>
    <w:rsid w:val="00710938"/>
    <w:rsid w:val="00710BD6"/>
    <w:rsid w:val="00710EEB"/>
    <w:rsid w:val="007114C3"/>
    <w:rsid w:val="00711528"/>
    <w:rsid w:val="00711685"/>
    <w:rsid w:val="007117B7"/>
    <w:rsid w:val="00711C4F"/>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CE9"/>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014"/>
    <w:rsid w:val="0072410E"/>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938"/>
    <w:rsid w:val="00735ABC"/>
    <w:rsid w:val="00736471"/>
    <w:rsid w:val="007364E8"/>
    <w:rsid w:val="00736521"/>
    <w:rsid w:val="007365BF"/>
    <w:rsid w:val="0073674F"/>
    <w:rsid w:val="007368AE"/>
    <w:rsid w:val="00736B0E"/>
    <w:rsid w:val="00736B90"/>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EFA"/>
    <w:rsid w:val="00750F4E"/>
    <w:rsid w:val="007510D4"/>
    <w:rsid w:val="007511F4"/>
    <w:rsid w:val="007512CE"/>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04D"/>
    <w:rsid w:val="0076138A"/>
    <w:rsid w:val="00761517"/>
    <w:rsid w:val="00761759"/>
    <w:rsid w:val="0076190F"/>
    <w:rsid w:val="00761BE0"/>
    <w:rsid w:val="00761CA3"/>
    <w:rsid w:val="00761F9A"/>
    <w:rsid w:val="00762063"/>
    <w:rsid w:val="00762361"/>
    <w:rsid w:val="007625A3"/>
    <w:rsid w:val="0076266F"/>
    <w:rsid w:val="007626B1"/>
    <w:rsid w:val="00762755"/>
    <w:rsid w:val="00762832"/>
    <w:rsid w:val="00763203"/>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2F"/>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99F"/>
    <w:rsid w:val="00783ACA"/>
    <w:rsid w:val="00783ED9"/>
    <w:rsid w:val="00783F7A"/>
    <w:rsid w:val="00783F83"/>
    <w:rsid w:val="00784011"/>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47"/>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AAF"/>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401"/>
    <w:rsid w:val="007A4791"/>
    <w:rsid w:val="007A4A4F"/>
    <w:rsid w:val="007A4C9E"/>
    <w:rsid w:val="007A5155"/>
    <w:rsid w:val="007A56A7"/>
    <w:rsid w:val="007A5969"/>
    <w:rsid w:val="007A5BC4"/>
    <w:rsid w:val="007A5C25"/>
    <w:rsid w:val="007A5C2A"/>
    <w:rsid w:val="007A5F00"/>
    <w:rsid w:val="007A650B"/>
    <w:rsid w:val="007A6721"/>
    <w:rsid w:val="007A674D"/>
    <w:rsid w:val="007A6848"/>
    <w:rsid w:val="007A6A47"/>
    <w:rsid w:val="007A6A77"/>
    <w:rsid w:val="007A6C6E"/>
    <w:rsid w:val="007A6EC7"/>
    <w:rsid w:val="007A714C"/>
    <w:rsid w:val="007A71A4"/>
    <w:rsid w:val="007A75E3"/>
    <w:rsid w:val="007A76D2"/>
    <w:rsid w:val="007A77FE"/>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6E2"/>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7B"/>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34D"/>
    <w:rsid w:val="007C5639"/>
    <w:rsid w:val="007C583D"/>
    <w:rsid w:val="007C59BA"/>
    <w:rsid w:val="007C5BA4"/>
    <w:rsid w:val="007C5D6C"/>
    <w:rsid w:val="007C6578"/>
    <w:rsid w:val="007C66DD"/>
    <w:rsid w:val="007C68E0"/>
    <w:rsid w:val="007C699A"/>
    <w:rsid w:val="007C6DCB"/>
    <w:rsid w:val="007C71C0"/>
    <w:rsid w:val="007C7552"/>
    <w:rsid w:val="007C7617"/>
    <w:rsid w:val="007C7637"/>
    <w:rsid w:val="007C77E8"/>
    <w:rsid w:val="007C7819"/>
    <w:rsid w:val="007D0278"/>
    <w:rsid w:val="007D0348"/>
    <w:rsid w:val="007D03C8"/>
    <w:rsid w:val="007D0635"/>
    <w:rsid w:val="007D07A7"/>
    <w:rsid w:val="007D0B21"/>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C5D"/>
    <w:rsid w:val="007D3D4B"/>
    <w:rsid w:val="007D40BE"/>
    <w:rsid w:val="007D4314"/>
    <w:rsid w:val="007D485E"/>
    <w:rsid w:val="007D4882"/>
    <w:rsid w:val="007D48EA"/>
    <w:rsid w:val="007D4A4C"/>
    <w:rsid w:val="007D4DD6"/>
    <w:rsid w:val="007D5162"/>
    <w:rsid w:val="007D51E1"/>
    <w:rsid w:val="007D51FD"/>
    <w:rsid w:val="007D53BC"/>
    <w:rsid w:val="007D5480"/>
    <w:rsid w:val="007D5593"/>
    <w:rsid w:val="007D55F0"/>
    <w:rsid w:val="007D6068"/>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A5B"/>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7B1"/>
    <w:rsid w:val="007E5875"/>
    <w:rsid w:val="007E58E7"/>
    <w:rsid w:val="007E5974"/>
    <w:rsid w:val="007E612D"/>
    <w:rsid w:val="007E648C"/>
    <w:rsid w:val="007E65B4"/>
    <w:rsid w:val="007E677D"/>
    <w:rsid w:val="007E6BC9"/>
    <w:rsid w:val="007E6D5B"/>
    <w:rsid w:val="007E6E4A"/>
    <w:rsid w:val="007E6FF2"/>
    <w:rsid w:val="007E70C3"/>
    <w:rsid w:val="007E71F5"/>
    <w:rsid w:val="007E723B"/>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48"/>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1C44"/>
    <w:rsid w:val="00802331"/>
    <w:rsid w:val="008024C4"/>
    <w:rsid w:val="008024EF"/>
    <w:rsid w:val="0080288A"/>
    <w:rsid w:val="00802A3B"/>
    <w:rsid w:val="00802B69"/>
    <w:rsid w:val="00802EBC"/>
    <w:rsid w:val="008033AB"/>
    <w:rsid w:val="008033FF"/>
    <w:rsid w:val="008034F5"/>
    <w:rsid w:val="00803700"/>
    <w:rsid w:val="008038F4"/>
    <w:rsid w:val="0080404C"/>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7FB"/>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659"/>
    <w:rsid w:val="008257A5"/>
    <w:rsid w:val="00825C1C"/>
    <w:rsid w:val="00825E3F"/>
    <w:rsid w:val="00826116"/>
    <w:rsid w:val="00826489"/>
    <w:rsid w:val="008264A5"/>
    <w:rsid w:val="008267B0"/>
    <w:rsid w:val="008268C0"/>
    <w:rsid w:val="008269D0"/>
    <w:rsid w:val="00826DD9"/>
    <w:rsid w:val="00826EE5"/>
    <w:rsid w:val="008274F2"/>
    <w:rsid w:val="00827555"/>
    <w:rsid w:val="008278B6"/>
    <w:rsid w:val="0082797C"/>
    <w:rsid w:val="00827C4A"/>
    <w:rsid w:val="0083045E"/>
    <w:rsid w:val="00830686"/>
    <w:rsid w:val="008306D6"/>
    <w:rsid w:val="008309E1"/>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3E2F"/>
    <w:rsid w:val="008340CA"/>
    <w:rsid w:val="00834113"/>
    <w:rsid w:val="008341CF"/>
    <w:rsid w:val="008345B1"/>
    <w:rsid w:val="0083464E"/>
    <w:rsid w:val="008346C9"/>
    <w:rsid w:val="00834837"/>
    <w:rsid w:val="008354A1"/>
    <w:rsid w:val="0083561A"/>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0F40"/>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22"/>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8A8"/>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2CB"/>
    <w:rsid w:val="00860312"/>
    <w:rsid w:val="008606D8"/>
    <w:rsid w:val="008608F4"/>
    <w:rsid w:val="00861142"/>
    <w:rsid w:val="00861456"/>
    <w:rsid w:val="00862751"/>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392"/>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46C"/>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B62"/>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CB"/>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6C0"/>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47"/>
    <w:rsid w:val="008911A4"/>
    <w:rsid w:val="00891334"/>
    <w:rsid w:val="00891AC5"/>
    <w:rsid w:val="00891BEB"/>
    <w:rsid w:val="00891DCE"/>
    <w:rsid w:val="00892472"/>
    <w:rsid w:val="00892495"/>
    <w:rsid w:val="008924A6"/>
    <w:rsid w:val="00892797"/>
    <w:rsid w:val="00892D7C"/>
    <w:rsid w:val="00893535"/>
    <w:rsid w:val="00893715"/>
    <w:rsid w:val="008938AA"/>
    <w:rsid w:val="0089390F"/>
    <w:rsid w:val="00893973"/>
    <w:rsid w:val="00893C53"/>
    <w:rsid w:val="00893C78"/>
    <w:rsid w:val="00893F65"/>
    <w:rsid w:val="0089419F"/>
    <w:rsid w:val="0089473A"/>
    <w:rsid w:val="008947C3"/>
    <w:rsid w:val="00894861"/>
    <w:rsid w:val="008948DE"/>
    <w:rsid w:val="00894B0A"/>
    <w:rsid w:val="00894FDC"/>
    <w:rsid w:val="0089500F"/>
    <w:rsid w:val="008952F8"/>
    <w:rsid w:val="00896467"/>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42D"/>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B2C"/>
    <w:rsid w:val="008B0D96"/>
    <w:rsid w:val="008B125C"/>
    <w:rsid w:val="008B12A3"/>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668"/>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0D92"/>
    <w:rsid w:val="008D1006"/>
    <w:rsid w:val="008D141F"/>
    <w:rsid w:val="008D147E"/>
    <w:rsid w:val="008D1E8A"/>
    <w:rsid w:val="008D28C7"/>
    <w:rsid w:val="008D28F2"/>
    <w:rsid w:val="008D2D28"/>
    <w:rsid w:val="008D2F49"/>
    <w:rsid w:val="008D2FDF"/>
    <w:rsid w:val="008D36CC"/>
    <w:rsid w:val="008D39B3"/>
    <w:rsid w:val="008D3C05"/>
    <w:rsid w:val="008D3C13"/>
    <w:rsid w:val="008D3E29"/>
    <w:rsid w:val="008D411F"/>
    <w:rsid w:val="008D4254"/>
    <w:rsid w:val="008D4427"/>
    <w:rsid w:val="008D482A"/>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CA2"/>
    <w:rsid w:val="008E0F52"/>
    <w:rsid w:val="008E13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6E8C"/>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90"/>
    <w:rsid w:val="008F24A8"/>
    <w:rsid w:val="008F2BD7"/>
    <w:rsid w:val="008F2D77"/>
    <w:rsid w:val="008F2ECA"/>
    <w:rsid w:val="008F30D8"/>
    <w:rsid w:val="008F3B36"/>
    <w:rsid w:val="008F3D17"/>
    <w:rsid w:val="008F3EFF"/>
    <w:rsid w:val="008F3F90"/>
    <w:rsid w:val="008F40B8"/>
    <w:rsid w:val="008F4500"/>
    <w:rsid w:val="008F4A24"/>
    <w:rsid w:val="008F4B01"/>
    <w:rsid w:val="008F4E2E"/>
    <w:rsid w:val="008F5000"/>
    <w:rsid w:val="008F5209"/>
    <w:rsid w:val="008F5270"/>
    <w:rsid w:val="008F52AC"/>
    <w:rsid w:val="008F52BB"/>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2E"/>
    <w:rsid w:val="00901FDF"/>
    <w:rsid w:val="00902032"/>
    <w:rsid w:val="009021C5"/>
    <w:rsid w:val="0090247F"/>
    <w:rsid w:val="00902542"/>
    <w:rsid w:val="009027DC"/>
    <w:rsid w:val="00902B47"/>
    <w:rsid w:val="00902C51"/>
    <w:rsid w:val="00902DA9"/>
    <w:rsid w:val="00903170"/>
    <w:rsid w:val="009035C0"/>
    <w:rsid w:val="009039A9"/>
    <w:rsid w:val="00903ABB"/>
    <w:rsid w:val="00903C8E"/>
    <w:rsid w:val="00903F01"/>
    <w:rsid w:val="00903F60"/>
    <w:rsid w:val="00903FCF"/>
    <w:rsid w:val="009042D9"/>
    <w:rsid w:val="00904678"/>
    <w:rsid w:val="00904F66"/>
    <w:rsid w:val="00905478"/>
    <w:rsid w:val="009054B6"/>
    <w:rsid w:val="009056BB"/>
    <w:rsid w:val="00905A6D"/>
    <w:rsid w:val="009060D2"/>
    <w:rsid w:val="00906297"/>
    <w:rsid w:val="00906353"/>
    <w:rsid w:val="00906617"/>
    <w:rsid w:val="00906796"/>
    <w:rsid w:val="00906F11"/>
    <w:rsid w:val="0090737C"/>
    <w:rsid w:val="009074A2"/>
    <w:rsid w:val="00907829"/>
    <w:rsid w:val="009079D7"/>
    <w:rsid w:val="00907AA1"/>
    <w:rsid w:val="00907B61"/>
    <w:rsid w:val="00907C99"/>
    <w:rsid w:val="00907CD2"/>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C22"/>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ACE"/>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6E7"/>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055"/>
    <w:rsid w:val="0092728D"/>
    <w:rsid w:val="0092734F"/>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455"/>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49E"/>
    <w:rsid w:val="009366F2"/>
    <w:rsid w:val="00936A54"/>
    <w:rsid w:val="00936F00"/>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513"/>
    <w:rsid w:val="00946920"/>
    <w:rsid w:val="00946D5E"/>
    <w:rsid w:val="00947492"/>
    <w:rsid w:val="00947B82"/>
    <w:rsid w:val="009502C4"/>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650"/>
    <w:rsid w:val="00954BA8"/>
    <w:rsid w:val="009550F1"/>
    <w:rsid w:val="009551E5"/>
    <w:rsid w:val="00955370"/>
    <w:rsid w:val="009555F3"/>
    <w:rsid w:val="00955710"/>
    <w:rsid w:val="00955CBC"/>
    <w:rsid w:val="00955E89"/>
    <w:rsid w:val="00956175"/>
    <w:rsid w:val="009561C5"/>
    <w:rsid w:val="009562F2"/>
    <w:rsid w:val="0095673A"/>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05"/>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4C9D"/>
    <w:rsid w:val="0097519A"/>
    <w:rsid w:val="0097538D"/>
    <w:rsid w:val="0097564A"/>
    <w:rsid w:val="0097566F"/>
    <w:rsid w:val="009756A6"/>
    <w:rsid w:val="0097574E"/>
    <w:rsid w:val="00975DB9"/>
    <w:rsid w:val="00975E71"/>
    <w:rsid w:val="009761EB"/>
    <w:rsid w:val="00976650"/>
    <w:rsid w:val="00976B13"/>
    <w:rsid w:val="00976C4C"/>
    <w:rsid w:val="00976D75"/>
    <w:rsid w:val="00976E19"/>
    <w:rsid w:val="00977004"/>
    <w:rsid w:val="009770A9"/>
    <w:rsid w:val="0097721B"/>
    <w:rsid w:val="00977359"/>
    <w:rsid w:val="00977531"/>
    <w:rsid w:val="009775D6"/>
    <w:rsid w:val="00977940"/>
    <w:rsid w:val="00977D30"/>
    <w:rsid w:val="009803E6"/>
    <w:rsid w:val="00980642"/>
    <w:rsid w:val="009807DA"/>
    <w:rsid w:val="00980CD4"/>
    <w:rsid w:val="00980D1C"/>
    <w:rsid w:val="00981037"/>
    <w:rsid w:val="009812BE"/>
    <w:rsid w:val="00981349"/>
    <w:rsid w:val="00981802"/>
    <w:rsid w:val="0098188A"/>
    <w:rsid w:val="00981CD0"/>
    <w:rsid w:val="00981CE5"/>
    <w:rsid w:val="00981FC3"/>
    <w:rsid w:val="0098273B"/>
    <w:rsid w:val="00982865"/>
    <w:rsid w:val="0098307D"/>
    <w:rsid w:val="00983629"/>
    <w:rsid w:val="00983905"/>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8B2"/>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C86"/>
    <w:rsid w:val="00996E6F"/>
    <w:rsid w:val="00996F51"/>
    <w:rsid w:val="00997219"/>
    <w:rsid w:val="009973D5"/>
    <w:rsid w:val="00997448"/>
    <w:rsid w:val="009975D9"/>
    <w:rsid w:val="00997720"/>
    <w:rsid w:val="00997BB5"/>
    <w:rsid w:val="00997C42"/>
    <w:rsid w:val="00997E7E"/>
    <w:rsid w:val="009A0012"/>
    <w:rsid w:val="009A0299"/>
    <w:rsid w:val="009A0337"/>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73"/>
    <w:rsid w:val="009A45AB"/>
    <w:rsid w:val="009A45D5"/>
    <w:rsid w:val="009A4BE4"/>
    <w:rsid w:val="009A4F37"/>
    <w:rsid w:val="009A50E5"/>
    <w:rsid w:val="009A5357"/>
    <w:rsid w:val="009A55F7"/>
    <w:rsid w:val="009A5664"/>
    <w:rsid w:val="009A59F0"/>
    <w:rsid w:val="009A5A03"/>
    <w:rsid w:val="009A5A30"/>
    <w:rsid w:val="009A5CEF"/>
    <w:rsid w:val="009A618D"/>
    <w:rsid w:val="009A638F"/>
    <w:rsid w:val="009A655B"/>
    <w:rsid w:val="009A6864"/>
    <w:rsid w:val="009A6BE5"/>
    <w:rsid w:val="009A6C1C"/>
    <w:rsid w:val="009A6D41"/>
    <w:rsid w:val="009A7034"/>
    <w:rsid w:val="009A714B"/>
    <w:rsid w:val="009A7200"/>
    <w:rsid w:val="009A7318"/>
    <w:rsid w:val="009A7727"/>
    <w:rsid w:val="009A77B4"/>
    <w:rsid w:val="009A797F"/>
    <w:rsid w:val="009A79EC"/>
    <w:rsid w:val="009A7B9E"/>
    <w:rsid w:val="009A7F32"/>
    <w:rsid w:val="009B0833"/>
    <w:rsid w:val="009B086A"/>
    <w:rsid w:val="009B0A8D"/>
    <w:rsid w:val="009B0A99"/>
    <w:rsid w:val="009B0C7F"/>
    <w:rsid w:val="009B0EE1"/>
    <w:rsid w:val="009B1043"/>
    <w:rsid w:val="009B10FD"/>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3B8"/>
    <w:rsid w:val="009C4435"/>
    <w:rsid w:val="009C4607"/>
    <w:rsid w:val="009C4890"/>
    <w:rsid w:val="009C4959"/>
    <w:rsid w:val="009C4A9D"/>
    <w:rsid w:val="009C4B8F"/>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0FE5"/>
    <w:rsid w:val="009D1341"/>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95B"/>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A33"/>
    <w:rsid w:val="009D7EF8"/>
    <w:rsid w:val="009D7F8F"/>
    <w:rsid w:val="009E0015"/>
    <w:rsid w:val="009E016A"/>
    <w:rsid w:val="009E06B4"/>
    <w:rsid w:val="009E07DF"/>
    <w:rsid w:val="009E08EB"/>
    <w:rsid w:val="009E0921"/>
    <w:rsid w:val="009E0B0E"/>
    <w:rsid w:val="009E0ECB"/>
    <w:rsid w:val="009E1193"/>
    <w:rsid w:val="009E171C"/>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77E"/>
    <w:rsid w:val="009E6B62"/>
    <w:rsid w:val="009E6CB6"/>
    <w:rsid w:val="009E6CD9"/>
    <w:rsid w:val="009E6FD5"/>
    <w:rsid w:val="009E7244"/>
    <w:rsid w:val="009E738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C6C"/>
    <w:rsid w:val="009F2E12"/>
    <w:rsid w:val="009F3025"/>
    <w:rsid w:val="009F329D"/>
    <w:rsid w:val="009F33B5"/>
    <w:rsid w:val="009F345D"/>
    <w:rsid w:val="009F3510"/>
    <w:rsid w:val="009F3A8B"/>
    <w:rsid w:val="009F3BCF"/>
    <w:rsid w:val="009F3BFD"/>
    <w:rsid w:val="009F3CE1"/>
    <w:rsid w:val="009F402B"/>
    <w:rsid w:val="009F4242"/>
    <w:rsid w:val="009F4384"/>
    <w:rsid w:val="009F46DA"/>
    <w:rsid w:val="009F4F1B"/>
    <w:rsid w:val="009F4F55"/>
    <w:rsid w:val="009F544E"/>
    <w:rsid w:val="009F54BA"/>
    <w:rsid w:val="009F54FF"/>
    <w:rsid w:val="009F56AC"/>
    <w:rsid w:val="009F59C1"/>
    <w:rsid w:val="009F60E4"/>
    <w:rsid w:val="009F61BB"/>
    <w:rsid w:val="009F6832"/>
    <w:rsid w:val="009F6A23"/>
    <w:rsid w:val="009F7049"/>
    <w:rsid w:val="009F7412"/>
    <w:rsid w:val="009F7798"/>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360"/>
    <w:rsid w:val="00A0675E"/>
    <w:rsid w:val="00A0697D"/>
    <w:rsid w:val="00A069E5"/>
    <w:rsid w:val="00A06A9A"/>
    <w:rsid w:val="00A07146"/>
    <w:rsid w:val="00A073B7"/>
    <w:rsid w:val="00A07579"/>
    <w:rsid w:val="00A07B6A"/>
    <w:rsid w:val="00A07D26"/>
    <w:rsid w:val="00A100AB"/>
    <w:rsid w:val="00A101B2"/>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C8D"/>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21"/>
    <w:rsid w:val="00A4211A"/>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7E"/>
    <w:rsid w:val="00A50CD2"/>
    <w:rsid w:val="00A50CF1"/>
    <w:rsid w:val="00A5102B"/>
    <w:rsid w:val="00A515F2"/>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969"/>
    <w:rsid w:val="00A54BDC"/>
    <w:rsid w:val="00A555AE"/>
    <w:rsid w:val="00A55771"/>
    <w:rsid w:val="00A557AA"/>
    <w:rsid w:val="00A55BAC"/>
    <w:rsid w:val="00A55C5E"/>
    <w:rsid w:val="00A56365"/>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08D"/>
    <w:rsid w:val="00A64140"/>
    <w:rsid w:val="00A641DE"/>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D5"/>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3D8"/>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B75"/>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43"/>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523"/>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AEB"/>
    <w:rsid w:val="00A94B45"/>
    <w:rsid w:val="00A94CF5"/>
    <w:rsid w:val="00A94ED9"/>
    <w:rsid w:val="00A94FB2"/>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729"/>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A7E89"/>
    <w:rsid w:val="00AB0388"/>
    <w:rsid w:val="00AB0779"/>
    <w:rsid w:val="00AB106A"/>
    <w:rsid w:val="00AB10C6"/>
    <w:rsid w:val="00AB114C"/>
    <w:rsid w:val="00AB136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40"/>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1F1"/>
    <w:rsid w:val="00AC22D5"/>
    <w:rsid w:val="00AC22D9"/>
    <w:rsid w:val="00AC27DB"/>
    <w:rsid w:val="00AC2870"/>
    <w:rsid w:val="00AC2937"/>
    <w:rsid w:val="00AC2A7A"/>
    <w:rsid w:val="00AC2A94"/>
    <w:rsid w:val="00AC2B62"/>
    <w:rsid w:val="00AC2CEA"/>
    <w:rsid w:val="00AC2D42"/>
    <w:rsid w:val="00AC35A2"/>
    <w:rsid w:val="00AC366B"/>
    <w:rsid w:val="00AC375D"/>
    <w:rsid w:val="00AC37F8"/>
    <w:rsid w:val="00AC392B"/>
    <w:rsid w:val="00AC3CA6"/>
    <w:rsid w:val="00AC3FE4"/>
    <w:rsid w:val="00AC441E"/>
    <w:rsid w:val="00AC46B7"/>
    <w:rsid w:val="00AC49CD"/>
    <w:rsid w:val="00AC4D56"/>
    <w:rsid w:val="00AC4F5E"/>
    <w:rsid w:val="00AC4FD3"/>
    <w:rsid w:val="00AC508C"/>
    <w:rsid w:val="00AC5188"/>
    <w:rsid w:val="00AC5259"/>
    <w:rsid w:val="00AC55ED"/>
    <w:rsid w:val="00AC5E0A"/>
    <w:rsid w:val="00AC5F65"/>
    <w:rsid w:val="00AC5F70"/>
    <w:rsid w:val="00AC659A"/>
    <w:rsid w:val="00AC6866"/>
    <w:rsid w:val="00AC6AEE"/>
    <w:rsid w:val="00AC6BE9"/>
    <w:rsid w:val="00AC6CE3"/>
    <w:rsid w:val="00AC6E7E"/>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AD3"/>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D7FC0"/>
    <w:rsid w:val="00AE03EC"/>
    <w:rsid w:val="00AE061C"/>
    <w:rsid w:val="00AE0D52"/>
    <w:rsid w:val="00AE0D6C"/>
    <w:rsid w:val="00AE0D84"/>
    <w:rsid w:val="00AE0E8D"/>
    <w:rsid w:val="00AE125C"/>
    <w:rsid w:val="00AE13C9"/>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A4A"/>
    <w:rsid w:val="00AF5B68"/>
    <w:rsid w:val="00AF5C0A"/>
    <w:rsid w:val="00AF5DBA"/>
    <w:rsid w:val="00AF6162"/>
    <w:rsid w:val="00AF64CE"/>
    <w:rsid w:val="00AF66D3"/>
    <w:rsid w:val="00AF66E6"/>
    <w:rsid w:val="00AF67BC"/>
    <w:rsid w:val="00AF6A7A"/>
    <w:rsid w:val="00AF6C73"/>
    <w:rsid w:val="00AF7480"/>
    <w:rsid w:val="00AF75A0"/>
    <w:rsid w:val="00AF76B2"/>
    <w:rsid w:val="00AF793C"/>
    <w:rsid w:val="00AF7F04"/>
    <w:rsid w:val="00B0030D"/>
    <w:rsid w:val="00B005CF"/>
    <w:rsid w:val="00B008BB"/>
    <w:rsid w:val="00B008DF"/>
    <w:rsid w:val="00B008FF"/>
    <w:rsid w:val="00B00B59"/>
    <w:rsid w:val="00B00B6F"/>
    <w:rsid w:val="00B01057"/>
    <w:rsid w:val="00B01194"/>
    <w:rsid w:val="00B011A2"/>
    <w:rsid w:val="00B01696"/>
    <w:rsid w:val="00B016E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875"/>
    <w:rsid w:val="00B05948"/>
    <w:rsid w:val="00B05CF7"/>
    <w:rsid w:val="00B05FD6"/>
    <w:rsid w:val="00B0632D"/>
    <w:rsid w:val="00B063C0"/>
    <w:rsid w:val="00B06B18"/>
    <w:rsid w:val="00B06BA8"/>
    <w:rsid w:val="00B06C2F"/>
    <w:rsid w:val="00B06E67"/>
    <w:rsid w:val="00B070EA"/>
    <w:rsid w:val="00B07266"/>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BB3"/>
    <w:rsid w:val="00B13CEA"/>
    <w:rsid w:val="00B14129"/>
    <w:rsid w:val="00B14684"/>
    <w:rsid w:val="00B1477D"/>
    <w:rsid w:val="00B14783"/>
    <w:rsid w:val="00B1485C"/>
    <w:rsid w:val="00B14A04"/>
    <w:rsid w:val="00B14A96"/>
    <w:rsid w:val="00B14C04"/>
    <w:rsid w:val="00B14C71"/>
    <w:rsid w:val="00B14F3A"/>
    <w:rsid w:val="00B14F9F"/>
    <w:rsid w:val="00B1513F"/>
    <w:rsid w:val="00B153F3"/>
    <w:rsid w:val="00B1559D"/>
    <w:rsid w:val="00B15B8F"/>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9B9"/>
    <w:rsid w:val="00B21EB4"/>
    <w:rsid w:val="00B2208E"/>
    <w:rsid w:val="00B222C9"/>
    <w:rsid w:val="00B22933"/>
    <w:rsid w:val="00B2295D"/>
    <w:rsid w:val="00B23692"/>
    <w:rsid w:val="00B23900"/>
    <w:rsid w:val="00B23A27"/>
    <w:rsid w:val="00B2424E"/>
    <w:rsid w:val="00B2446F"/>
    <w:rsid w:val="00B24749"/>
    <w:rsid w:val="00B257EF"/>
    <w:rsid w:val="00B25821"/>
    <w:rsid w:val="00B2591C"/>
    <w:rsid w:val="00B25A6B"/>
    <w:rsid w:val="00B25ADC"/>
    <w:rsid w:val="00B25F21"/>
    <w:rsid w:val="00B25F74"/>
    <w:rsid w:val="00B26106"/>
    <w:rsid w:val="00B263A4"/>
    <w:rsid w:val="00B26615"/>
    <w:rsid w:val="00B26856"/>
    <w:rsid w:val="00B269DE"/>
    <w:rsid w:val="00B26C32"/>
    <w:rsid w:val="00B26E0B"/>
    <w:rsid w:val="00B274BE"/>
    <w:rsid w:val="00B2795D"/>
    <w:rsid w:val="00B3000E"/>
    <w:rsid w:val="00B300E1"/>
    <w:rsid w:val="00B3048A"/>
    <w:rsid w:val="00B30517"/>
    <w:rsid w:val="00B30A24"/>
    <w:rsid w:val="00B314E5"/>
    <w:rsid w:val="00B31693"/>
    <w:rsid w:val="00B3169B"/>
    <w:rsid w:val="00B31A68"/>
    <w:rsid w:val="00B31B7C"/>
    <w:rsid w:val="00B31EBF"/>
    <w:rsid w:val="00B32660"/>
    <w:rsid w:val="00B32A8F"/>
    <w:rsid w:val="00B33135"/>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3E"/>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6C1"/>
    <w:rsid w:val="00B45E1E"/>
    <w:rsid w:val="00B45E8F"/>
    <w:rsid w:val="00B463B6"/>
    <w:rsid w:val="00B4667C"/>
    <w:rsid w:val="00B4685E"/>
    <w:rsid w:val="00B470A9"/>
    <w:rsid w:val="00B479BE"/>
    <w:rsid w:val="00B47A51"/>
    <w:rsid w:val="00B47A65"/>
    <w:rsid w:val="00B47AB3"/>
    <w:rsid w:val="00B47CBB"/>
    <w:rsid w:val="00B47DF5"/>
    <w:rsid w:val="00B50089"/>
    <w:rsid w:val="00B500BE"/>
    <w:rsid w:val="00B5044C"/>
    <w:rsid w:val="00B50A7E"/>
    <w:rsid w:val="00B50BA0"/>
    <w:rsid w:val="00B50F01"/>
    <w:rsid w:val="00B5103B"/>
    <w:rsid w:val="00B510F1"/>
    <w:rsid w:val="00B5119C"/>
    <w:rsid w:val="00B517A1"/>
    <w:rsid w:val="00B5199F"/>
    <w:rsid w:val="00B51ABA"/>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AE2"/>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AD6"/>
    <w:rsid w:val="00B64C32"/>
    <w:rsid w:val="00B64C6F"/>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1B1"/>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4FA"/>
    <w:rsid w:val="00B75C24"/>
    <w:rsid w:val="00B75C95"/>
    <w:rsid w:val="00B7675C"/>
    <w:rsid w:val="00B768AB"/>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AA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4E3"/>
    <w:rsid w:val="00B9678B"/>
    <w:rsid w:val="00B969B1"/>
    <w:rsid w:val="00B97367"/>
    <w:rsid w:val="00B977A9"/>
    <w:rsid w:val="00B9789C"/>
    <w:rsid w:val="00B97B36"/>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60C"/>
    <w:rsid w:val="00BA4887"/>
    <w:rsid w:val="00BA488F"/>
    <w:rsid w:val="00BA4CDC"/>
    <w:rsid w:val="00BA4E8E"/>
    <w:rsid w:val="00BA513A"/>
    <w:rsid w:val="00BA52AB"/>
    <w:rsid w:val="00BA5577"/>
    <w:rsid w:val="00BA55B2"/>
    <w:rsid w:val="00BA55DE"/>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2FE6"/>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1910"/>
    <w:rsid w:val="00BC1D4A"/>
    <w:rsid w:val="00BC21FB"/>
    <w:rsid w:val="00BC22DF"/>
    <w:rsid w:val="00BC25D0"/>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A35"/>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0EAB"/>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6C92"/>
    <w:rsid w:val="00BD6DF0"/>
    <w:rsid w:val="00BD729C"/>
    <w:rsid w:val="00BD72A3"/>
    <w:rsid w:val="00BD72CA"/>
    <w:rsid w:val="00BD759F"/>
    <w:rsid w:val="00BD78CE"/>
    <w:rsid w:val="00BD7D31"/>
    <w:rsid w:val="00BE0102"/>
    <w:rsid w:val="00BE02B4"/>
    <w:rsid w:val="00BE037B"/>
    <w:rsid w:val="00BE04D1"/>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19C"/>
    <w:rsid w:val="00BE54AD"/>
    <w:rsid w:val="00BE566B"/>
    <w:rsid w:val="00BE587E"/>
    <w:rsid w:val="00BE61C1"/>
    <w:rsid w:val="00BE6477"/>
    <w:rsid w:val="00BE64BD"/>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4D1"/>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22"/>
    <w:rsid w:val="00BF3AC5"/>
    <w:rsid w:val="00BF3ECA"/>
    <w:rsid w:val="00BF40A1"/>
    <w:rsid w:val="00BF45F3"/>
    <w:rsid w:val="00BF46D3"/>
    <w:rsid w:val="00BF472A"/>
    <w:rsid w:val="00BF473B"/>
    <w:rsid w:val="00BF4CEB"/>
    <w:rsid w:val="00BF4F19"/>
    <w:rsid w:val="00BF500A"/>
    <w:rsid w:val="00BF5381"/>
    <w:rsid w:val="00BF53F1"/>
    <w:rsid w:val="00BF55A5"/>
    <w:rsid w:val="00BF58F3"/>
    <w:rsid w:val="00BF5CE8"/>
    <w:rsid w:val="00BF5D85"/>
    <w:rsid w:val="00BF5FD8"/>
    <w:rsid w:val="00BF60BD"/>
    <w:rsid w:val="00BF64F4"/>
    <w:rsid w:val="00BF6B1C"/>
    <w:rsid w:val="00BF6EFA"/>
    <w:rsid w:val="00BF7242"/>
    <w:rsid w:val="00BF7655"/>
    <w:rsid w:val="00BF776A"/>
    <w:rsid w:val="00BF7888"/>
    <w:rsid w:val="00BF7F47"/>
    <w:rsid w:val="00C00063"/>
    <w:rsid w:val="00C00077"/>
    <w:rsid w:val="00C00211"/>
    <w:rsid w:val="00C0043E"/>
    <w:rsid w:val="00C00A50"/>
    <w:rsid w:val="00C00B19"/>
    <w:rsid w:val="00C00DB5"/>
    <w:rsid w:val="00C01263"/>
    <w:rsid w:val="00C0148B"/>
    <w:rsid w:val="00C014D0"/>
    <w:rsid w:val="00C01760"/>
    <w:rsid w:val="00C01A16"/>
    <w:rsid w:val="00C01A53"/>
    <w:rsid w:val="00C01F4F"/>
    <w:rsid w:val="00C020EE"/>
    <w:rsid w:val="00C02369"/>
    <w:rsid w:val="00C02477"/>
    <w:rsid w:val="00C024F7"/>
    <w:rsid w:val="00C028AA"/>
    <w:rsid w:val="00C029AD"/>
    <w:rsid w:val="00C02A0D"/>
    <w:rsid w:val="00C02C3C"/>
    <w:rsid w:val="00C0334C"/>
    <w:rsid w:val="00C03386"/>
    <w:rsid w:val="00C035AA"/>
    <w:rsid w:val="00C0395A"/>
    <w:rsid w:val="00C03D4E"/>
    <w:rsid w:val="00C03F7A"/>
    <w:rsid w:val="00C0409A"/>
    <w:rsid w:val="00C040DE"/>
    <w:rsid w:val="00C041B3"/>
    <w:rsid w:val="00C04A03"/>
    <w:rsid w:val="00C04E7A"/>
    <w:rsid w:val="00C04F5A"/>
    <w:rsid w:val="00C05105"/>
    <w:rsid w:val="00C0518F"/>
    <w:rsid w:val="00C0523F"/>
    <w:rsid w:val="00C05860"/>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79A"/>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084"/>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4F22"/>
    <w:rsid w:val="00C25161"/>
    <w:rsid w:val="00C25178"/>
    <w:rsid w:val="00C25530"/>
    <w:rsid w:val="00C25624"/>
    <w:rsid w:val="00C2575E"/>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27EC0"/>
    <w:rsid w:val="00C3014F"/>
    <w:rsid w:val="00C3017D"/>
    <w:rsid w:val="00C303E0"/>
    <w:rsid w:val="00C303F3"/>
    <w:rsid w:val="00C3054E"/>
    <w:rsid w:val="00C30C5F"/>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4F2"/>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37F8F"/>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054"/>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13"/>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C31"/>
    <w:rsid w:val="00C54E3F"/>
    <w:rsid w:val="00C55494"/>
    <w:rsid w:val="00C557EE"/>
    <w:rsid w:val="00C55E33"/>
    <w:rsid w:val="00C55ECA"/>
    <w:rsid w:val="00C56B3F"/>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295"/>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A4"/>
    <w:rsid w:val="00C66DBE"/>
    <w:rsid w:val="00C67076"/>
    <w:rsid w:val="00C674C7"/>
    <w:rsid w:val="00C67658"/>
    <w:rsid w:val="00C678F0"/>
    <w:rsid w:val="00C67911"/>
    <w:rsid w:val="00C67969"/>
    <w:rsid w:val="00C67F6F"/>
    <w:rsid w:val="00C67F96"/>
    <w:rsid w:val="00C70016"/>
    <w:rsid w:val="00C701EE"/>
    <w:rsid w:val="00C705FA"/>
    <w:rsid w:val="00C709C5"/>
    <w:rsid w:val="00C70B23"/>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76E"/>
    <w:rsid w:val="00C73CF5"/>
    <w:rsid w:val="00C73D0C"/>
    <w:rsid w:val="00C740EB"/>
    <w:rsid w:val="00C74203"/>
    <w:rsid w:val="00C746F9"/>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07"/>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34E"/>
    <w:rsid w:val="00C865F8"/>
    <w:rsid w:val="00C86CEF"/>
    <w:rsid w:val="00C86EE4"/>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274"/>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8B3"/>
    <w:rsid w:val="00CD0D5D"/>
    <w:rsid w:val="00CD12C0"/>
    <w:rsid w:val="00CD14BA"/>
    <w:rsid w:val="00CD172E"/>
    <w:rsid w:val="00CD1A5D"/>
    <w:rsid w:val="00CD1B42"/>
    <w:rsid w:val="00CD1FB7"/>
    <w:rsid w:val="00CD2618"/>
    <w:rsid w:val="00CD2831"/>
    <w:rsid w:val="00CD306C"/>
    <w:rsid w:val="00CD38A1"/>
    <w:rsid w:val="00CD394C"/>
    <w:rsid w:val="00CD424B"/>
    <w:rsid w:val="00CD456F"/>
    <w:rsid w:val="00CD486B"/>
    <w:rsid w:val="00CD48A6"/>
    <w:rsid w:val="00CD4A60"/>
    <w:rsid w:val="00CD4AB8"/>
    <w:rsid w:val="00CD5136"/>
    <w:rsid w:val="00CD56FC"/>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3B3"/>
    <w:rsid w:val="00CE34C5"/>
    <w:rsid w:val="00CE38F4"/>
    <w:rsid w:val="00CE3C55"/>
    <w:rsid w:val="00CE3E5F"/>
    <w:rsid w:val="00CE41C7"/>
    <w:rsid w:val="00CE4392"/>
    <w:rsid w:val="00CE43BF"/>
    <w:rsid w:val="00CE47C9"/>
    <w:rsid w:val="00CE4D55"/>
    <w:rsid w:val="00CE4DCD"/>
    <w:rsid w:val="00CE4FEB"/>
    <w:rsid w:val="00CE5188"/>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E7DF6"/>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7ED"/>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1CB"/>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4C7"/>
    <w:rsid w:val="00D01940"/>
    <w:rsid w:val="00D019FE"/>
    <w:rsid w:val="00D01D89"/>
    <w:rsid w:val="00D01DB5"/>
    <w:rsid w:val="00D01E6E"/>
    <w:rsid w:val="00D0213B"/>
    <w:rsid w:val="00D02403"/>
    <w:rsid w:val="00D024B1"/>
    <w:rsid w:val="00D0258C"/>
    <w:rsid w:val="00D027A2"/>
    <w:rsid w:val="00D02E1D"/>
    <w:rsid w:val="00D0344B"/>
    <w:rsid w:val="00D03587"/>
    <w:rsid w:val="00D03902"/>
    <w:rsid w:val="00D03A7F"/>
    <w:rsid w:val="00D03B68"/>
    <w:rsid w:val="00D0426D"/>
    <w:rsid w:val="00D042C4"/>
    <w:rsid w:val="00D04418"/>
    <w:rsid w:val="00D04437"/>
    <w:rsid w:val="00D04AAF"/>
    <w:rsid w:val="00D04ADE"/>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96C"/>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866"/>
    <w:rsid w:val="00D15A27"/>
    <w:rsid w:val="00D15A43"/>
    <w:rsid w:val="00D15C4E"/>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28B"/>
    <w:rsid w:val="00D26617"/>
    <w:rsid w:val="00D2684C"/>
    <w:rsid w:val="00D2688D"/>
    <w:rsid w:val="00D26960"/>
    <w:rsid w:val="00D26A15"/>
    <w:rsid w:val="00D26B61"/>
    <w:rsid w:val="00D26E4A"/>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18D"/>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4F57"/>
    <w:rsid w:val="00D3506A"/>
    <w:rsid w:val="00D35383"/>
    <w:rsid w:val="00D353C0"/>
    <w:rsid w:val="00D35663"/>
    <w:rsid w:val="00D35E1D"/>
    <w:rsid w:val="00D36100"/>
    <w:rsid w:val="00D3614B"/>
    <w:rsid w:val="00D365F2"/>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427"/>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649"/>
    <w:rsid w:val="00D55A2B"/>
    <w:rsid w:val="00D55C6F"/>
    <w:rsid w:val="00D55D4C"/>
    <w:rsid w:val="00D55DD8"/>
    <w:rsid w:val="00D55E9E"/>
    <w:rsid w:val="00D56473"/>
    <w:rsid w:val="00D5653D"/>
    <w:rsid w:val="00D56644"/>
    <w:rsid w:val="00D56668"/>
    <w:rsid w:val="00D5675B"/>
    <w:rsid w:val="00D569B6"/>
    <w:rsid w:val="00D56AEE"/>
    <w:rsid w:val="00D56B62"/>
    <w:rsid w:val="00D56C7D"/>
    <w:rsid w:val="00D56D3A"/>
    <w:rsid w:val="00D56D67"/>
    <w:rsid w:val="00D56D8D"/>
    <w:rsid w:val="00D56ECC"/>
    <w:rsid w:val="00D570A6"/>
    <w:rsid w:val="00D57541"/>
    <w:rsid w:val="00D576BC"/>
    <w:rsid w:val="00D57805"/>
    <w:rsid w:val="00D57AC3"/>
    <w:rsid w:val="00D57BA7"/>
    <w:rsid w:val="00D57D89"/>
    <w:rsid w:val="00D57DF5"/>
    <w:rsid w:val="00D603AC"/>
    <w:rsid w:val="00D60AC0"/>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12"/>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87E"/>
    <w:rsid w:val="00D66AD4"/>
    <w:rsid w:val="00D66BEE"/>
    <w:rsid w:val="00D66CEA"/>
    <w:rsid w:val="00D66F7A"/>
    <w:rsid w:val="00D6740D"/>
    <w:rsid w:val="00D67773"/>
    <w:rsid w:val="00D67895"/>
    <w:rsid w:val="00D67940"/>
    <w:rsid w:val="00D67D33"/>
    <w:rsid w:val="00D701BC"/>
    <w:rsid w:val="00D70384"/>
    <w:rsid w:val="00D705F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57"/>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49E0"/>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3E7"/>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17"/>
    <w:rsid w:val="00DA1021"/>
    <w:rsid w:val="00DA110B"/>
    <w:rsid w:val="00DA1853"/>
    <w:rsid w:val="00DA18B6"/>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4F"/>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87F"/>
    <w:rsid w:val="00DC69F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00"/>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6EE"/>
    <w:rsid w:val="00DE1E0A"/>
    <w:rsid w:val="00DE23AF"/>
    <w:rsid w:val="00DE256D"/>
    <w:rsid w:val="00DE2775"/>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5EB"/>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0A2"/>
    <w:rsid w:val="00DF795F"/>
    <w:rsid w:val="00DF79D2"/>
    <w:rsid w:val="00DF7A42"/>
    <w:rsid w:val="00DF7A7C"/>
    <w:rsid w:val="00DF7ADA"/>
    <w:rsid w:val="00E000F1"/>
    <w:rsid w:val="00E00126"/>
    <w:rsid w:val="00E00306"/>
    <w:rsid w:val="00E00325"/>
    <w:rsid w:val="00E00509"/>
    <w:rsid w:val="00E007F9"/>
    <w:rsid w:val="00E00E0F"/>
    <w:rsid w:val="00E00F57"/>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1BD"/>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07B9F"/>
    <w:rsid w:val="00E1006B"/>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44"/>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12"/>
    <w:rsid w:val="00E26096"/>
    <w:rsid w:val="00E260D0"/>
    <w:rsid w:val="00E2631E"/>
    <w:rsid w:val="00E26C85"/>
    <w:rsid w:val="00E26F01"/>
    <w:rsid w:val="00E270DF"/>
    <w:rsid w:val="00E27119"/>
    <w:rsid w:val="00E2759F"/>
    <w:rsid w:val="00E2762F"/>
    <w:rsid w:val="00E2781B"/>
    <w:rsid w:val="00E278EE"/>
    <w:rsid w:val="00E27F4A"/>
    <w:rsid w:val="00E301F6"/>
    <w:rsid w:val="00E30B4C"/>
    <w:rsid w:val="00E30BCA"/>
    <w:rsid w:val="00E30D96"/>
    <w:rsid w:val="00E30DC4"/>
    <w:rsid w:val="00E30E83"/>
    <w:rsid w:val="00E30EC9"/>
    <w:rsid w:val="00E30EEE"/>
    <w:rsid w:val="00E30F98"/>
    <w:rsid w:val="00E31033"/>
    <w:rsid w:val="00E31D9D"/>
    <w:rsid w:val="00E31EB2"/>
    <w:rsid w:val="00E320C3"/>
    <w:rsid w:val="00E32315"/>
    <w:rsid w:val="00E32B74"/>
    <w:rsid w:val="00E32CC1"/>
    <w:rsid w:val="00E32D31"/>
    <w:rsid w:val="00E3317B"/>
    <w:rsid w:val="00E33536"/>
    <w:rsid w:val="00E33BD1"/>
    <w:rsid w:val="00E34951"/>
    <w:rsid w:val="00E349F7"/>
    <w:rsid w:val="00E34AB8"/>
    <w:rsid w:val="00E34E0B"/>
    <w:rsid w:val="00E351D9"/>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30EC"/>
    <w:rsid w:val="00E43341"/>
    <w:rsid w:val="00E434E9"/>
    <w:rsid w:val="00E43991"/>
    <w:rsid w:val="00E43A15"/>
    <w:rsid w:val="00E43ACD"/>
    <w:rsid w:val="00E43DAE"/>
    <w:rsid w:val="00E4402B"/>
    <w:rsid w:val="00E44146"/>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A9"/>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8CC"/>
    <w:rsid w:val="00E548CF"/>
    <w:rsid w:val="00E54B19"/>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722"/>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68"/>
    <w:rsid w:val="00E67BA0"/>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2E"/>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ACF"/>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6C"/>
    <w:rsid w:val="00E850E9"/>
    <w:rsid w:val="00E85307"/>
    <w:rsid w:val="00E85464"/>
    <w:rsid w:val="00E85553"/>
    <w:rsid w:val="00E856AE"/>
    <w:rsid w:val="00E85702"/>
    <w:rsid w:val="00E85AC8"/>
    <w:rsid w:val="00E85BEA"/>
    <w:rsid w:val="00E85D59"/>
    <w:rsid w:val="00E85DE1"/>
    <w:rsid w:val="00E85EEB"/>
    <w:rsid w:val="00E85F6E"/>
    <w:rsid w:val="00E8609C"/>
    <w:rsid w:val="00E860AC"/>
    <w:rsid w:val="00E86288"/>
    <w:rsid w:val="00E86496"/>
    <w:rsid w:val="00E86BDA"/>
    <w:rsid w:val="00E86C0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6DD"/>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90B"/>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5F56"/>
    <w:rsid w:val="00E9609B"/>
    <w:rsid w:val="00E962ED"/>
    <w:rsid w:val="00E96355"/>
    <w:rsid w:val="00E96391"/>
    <w:rsid w:val="00E964B6"/>
    <w:rsid w:val="00E968DF"/>
    <w:rsid w:val="00E96B7A"/>
    <w:rsid w:val="00E97123"/>
    <w:rsid w:val="00E97273"/>
    <w:rsid w:val="00E97298"/>
    <w:rsid w:val="00E9738D"/>
    <w:rsid w:val="00E975CF"/>
    <w:rsid w:val="00E976DE"/>
    <w:rsid w:val="00E97768"/>
    <w:rsid w:val="00E97B69"/>
    <w:rsid w:val="00E97B93"/>
    <w:rsid w:val="00E97B9E"/>
    <w:rsid w:val="00E97EEA"/>
    <w:rsid w:val="00EA0177"/>
    <w:rsid w:val="00EA0456"/>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6FB"/>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305"/>
    <w:rsid w:val="00EB160F"/>
    <w:rsid w:val="00EB1A3E"/>
    <w:rsid w:val="00EB1AE7"/>
    <w:rsid w:val="00EB2650"/>
    <w:rsid w:val="00EB2902"/>
    <w:rsid w:val="00EB2AE4"/>
    <w:rsid w:val="00EB2D25"/>
    <w:rsid w:val="00EB3096"/>
    <w:rsid w:val="00EB321B"/>
    <w:rsid w:val="00EB453B"/>
    <w:rsid w:val="00EB4640"/>
    <w:rsid w:val="00EB483A"/>
    <w:rsid w:val="00EB4B9D"/>
    <w:rsid w:val="00EB4C2C"/>
    <w:rsid w:val="00EB4C5D"/>
    <w:rsid w:val="00EB4CA2"/>
    <w:rsid w:val="00EB4E6F"/>
    <w:rsid w:val="00EB53A6"/>
    <w:rsid w:val="00EB55A0"/>
    <w:rsid w:val="00EB56C1"/>
    <w:rsid w:val="00EB5723"/>
    <w:rsid w:val="00EB5925"/>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2A7"/>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454"/>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344"/>
    <w:rsid w:val="00ED5576"/>
    <w:rsid w:val="00ED560A"/>
    <w:rsid w:val="00ED595D"/>
    <w:rsid w:val="00ED5A84"/>
    <w:rsid w:val="00ED62ED"/>
    <w:rsid w:val="00ED6367"/>
    <w:rsid w:val="00ED66D5"/>
    <w:rsid w:val="00ED6936"/>
    <w:rsid w:val="00ED6BCF"/>
    <w:rsid w:val="00ED6D78"/>
    <w:rsid w:val="00ED6DDF"/>
    <w:rsid w:val="00ED6E64"/>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3B9"/>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401"/>
    <w:rsid w:val="00EE256A"/>
    <w:rsid w:val="00EE292A"/>
    <w:rsid w:val="00EE2A93"/>
    <w:rsid w:val="00EE36CB"/>
    <w:rsid w:val="00EE382E"/>
    <w:rsid w:val="00EE3A64"/>
    <w:rsid w:val="00EE3B98"/>
    <w:rsid w:val="00EE3DC0"/>
    <w:rsid w:val="00EE3E6F"/>
    <w:rsid w:val="00EE3EB0"/>
    <w:rsid w:val="00EE3F77"/>
    <w:rsid w:val="00EE4187"/>
    <w:rsid w:val="00EE4314"/>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948"/>
    <w:rsid w:val="00EE6DC2"/>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D60"/>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4E"/>
    <w:rsid w:val="00F02B6B"/>
    <w:rsid w:val="00F02B95"/>
    <w:rsid w:val="00F02B9B"/>
    <w:rsid w:val="00F02CFD"/>
    <w:rsid w:val="00F0320D"/>
    <w:rsid w:val="00F03A96"/>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92C"/>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7A1"/>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D0"/>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2F1"/>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C73"/>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988"/>
    <w:rsid w:val="00F35CB4"/>
    <w:rsid w:val="00F36051"/>
    <w:rsid w:val="00F36137"/>
    <w:rsid w:val="00F36D57"/>
    <w:rsid w:val="00F37207"/>
    <w:rsid w:val="00F3725B"/>
    <w:rsid w:val="00F373FB"/>
    <w:rsid w:val="00F37460"/>
    <w:rsid w:val="00F3762A"/>
    <w:rsid w:val="00F37666"/>
    <w:rsid w:val="00F378C1"/>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CC6"/>
    <w:rsid w:val="00F44F84"/>
    <w:rsid w:val="00F4532A"/>
    <w:rsid w:val="00F45409"/>
    <w:rsid w:val="00F45807"/>
    <w:rsid w:val="00F46096"/>
    <w:rsid w:val="00F460A6"/>
    <w:rsid w:val="00F46A8B"/>
    <w:rsid w:val="00F46C23"/>
    <w:rsid w:val="00F46DBC"/>
    <w:rsid w:val="00F473B6"/>
    <w:rsid w:val="00F473CC"/>
    <w:rsid w:val="00F47AB7"/>
    <w:rsid w:val="00F47B90"/>
    <w:rsid w:val="00F47C3D"/>
    <w:rsid w:val="00F47C40"/>
    <w:rsid w:val="00F47D1C"/>
    <w:rsid w:val="00F47D8A"/>
    <w:rsid w:val="00F47ED1"/>
    <w:rsid w:val="00F5012D"/>
    <w:rsid w:val="00F509F5"/>
    <w:rsid w:val="00F50B67"/>
    <w:rsid w:val="00F5149D"/>
    <w:rsid w:val="00F515EB"/>
    <w:rsid w:val="00F51B87"/>
    <w:rsid w:val="00F51DB8"/>
    <w:rsid w:val="00F51F18"/>
    <w:rsid w:val="00F51F40"/>
    <w:rsid w:val="00F52780"/>
    <w:rsid w:val="00F52954"/>
    <w:rsid w:val="00F529EA"/>
    <w:rsid w:val="00F52A98"/>
    <w:rsid w:val="00F53243"/>
    <w:rsid w:val="00F532E8"/>
    <w:rsid w:val="00F535EC"/>
    <w:rsid w:val="00F53755"/>
    <w:rsid w:val="00F53AB7"/>
    <w:rsid w:val="00F53C04"/>
    <w:rsid w:val="00F53DCF"/>
    <w:rsid w:val="00F53F14"/>
    <w:rsid w:val="00F542F7"/>
    <w:rsid w:val="00F5439E"/>
    <w:rsid w:val="00F543AF"/>
    <w:rsid w:val="00F545F8"/>
    <w:rsid w:val="00F54DBC"/>
    <w:rsid w:val="00F550AA"/>
    <w:rsid w:val="00F555AE"/>
    <w:rsid w:val="00F559D9"/>
    <w:rsid w:val="00F55A8D"/>
    <w:rsid w:val="00F55B9D"/>
    <w:rsid w:val="00F55ECD"/>
    <w:rsid w:val="00F5660E"/>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C2A"/>
    <w:rsid w:val="00F64D06"/>
    <w:rsid w:val="00F64DA1"/>
    <w:rsid w:val="00F64EC9"/>
    <w:rsid w:val="00F64F04"/>
    <w:rsid w:val="00F6506F"/>
    <w:rsid w:val="00F65766"/>
    <w:rsid w:val="00F65839"/>
    <w:rsid w:val="00F65BF8"/>
    <w:rsid w:val="00F65E78"/>
    <w:rsid w:val="00F65FA0"/>
    <w:rsid w:val="00F66180"/>
    <w:rsid w:val="00F66486"/>
    <w:rsid w:val="00F66819"/>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D2"/>
    <w:rsid w:val="00F74EA5"/>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9E9"/>
    <w:rsid w:val="00F77C08"/>
    <w:rsid w:val="00F77CD6"/>
    <w:rsid w:val="00F77ECA"/>
    <w:rsid w:val="00F77EE4"/>
    <w:rsid w:val="00F77F68"/>
    <w:rsid w:val="00F8021F"/>
    <w:rsid w:val="00F8036F"/>
    <w:rsid w:val="00F804F1"/>
    <w:rsid w:val="00F8072C"/>
    <w:rsid w:val="00F80EC4"/>
    <w:rsid w:val="00F80F03"/>
    <w:rsid w:val="00F8103B"/>
    <w:rsid w:val="00F811CC"/>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C1F"/>
    <w:rsid w:val="00F85EE6"/>
    <w:rsid w:val="00F86569"/>
    <w:rsid w:val="00F865B3"/>
    <w:rsid w:val="00F8675F"/>
    <w:rsid w:val="00F867DB"/>
    <w:rsid w:val="00F86A73"/>
    <w:rsid w:val="00F86FE2"/>
    <w:rsid w:val="00F876BE"/>
    <w:rsid w:val="00F87FDD"/>
    <w:rsid w:val="00F90013"/>
    <w:rsid w:val="00F9017F"/>
    <w:rsid w:val="00F90285"/>
    <w:rsid w:val="00F902F5"/>
    <w:rsid w:val="00F903AC"/>
    <w:rsid w:val="00F90874"/>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574"/>
    <w:rsid w:val="00F9566A"/>
    <w:rsid w:val="00F9566C"/>
    <w:rsid w:val="00F960EA"/>
    <w:rsid w:val="00F9687B"/>
    <w:rsid w:val="00F96A89"/>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1EFB"/>
    <w:rsid w:val="00FA25F0"/>
    <w:rsid w:val="00FA2622"/>
    <w:rsid w:val="00FA274C"/>
    <w:rsid w:val="00FA277E"/>
    <w:rsid w:val="00FA28D5"/>
    <w:rsid w:val="00FA2A47"/>
    <w:rsid w:val="00FA2C85"/>
    <w:rsid w:val="00FA306B"/>
    <w:rsid w:val="00FA3256"/>
    <w:rsid w:val="00FA37F5"/>
    <w:rsid w:val="00FA38F6"/>
    <w:rsid w:val="00FA3BCA"/>
    <w:rsid w:val="00FA4219"/>
    <w:rsid w:val="00FA4306"/>
    <w:rsid w:val="00FA4534"/>
    <w:rsid w:val="00FA454E"/>
    <w:rsid w:val="00FA4A69"/>
    <w:rsid w:val="00FA4DC5"/>
    <w:rsid w:val="00FA4EC6"/>
    <w:rsid w:val="00FA4FD8"/>
    <w:rsid w:val="00FA5004"/>
    <w:rsid w:val="00FA516E"/>
    <w:rsid w:val="00FA576D"/>
    <w:rsid w:val="00FA57B7"/>
    <w:rsid w:val="00FA5989"/>
    <w:rsid w:val="00FA5FC2"/>
    <w:rsid w:val="00FA60EB"/>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AC2"/>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69FE"/>
    <w:rsid w:val="00FB71F1"/>
    <w:rsid w:val="00FB73A9"/>
    <w:rsid w:val="00FB77A2"/>
    <w:rsid w:val="00FB7C93"/>
    <w:rsid w:val="00FB7DD5"/>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5D"/>
    <w:rsid w:val="00FC66AB"/>
    <w:rsid w:val="00FC6EBF"/>
    <w:rsid w:val="00FC6EF2"/>
    <w:rsid w:val="00FC70E4"/>
    <w:rsid w:val="00FC7372"/>
    <w:rsid w:val="00FC75FF"/>
    <w:rsid w:val="00FC77AC"/>
    <w:rsid w:val="00FC7802"/>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9F3"/>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415"/>
    <w:rsid w:val="00FE2680"/>
    <w:rsid w:val="00FE31BD"/>
    <w:rsid w:val="00FE3568"/>
    <w:rsid w:val="00FE3AAC"/>
    <w:rsid w:val="00FE3DB6"/>
    <w:rsid w:val="00FE4448"/>
    <w:rsid w:val="00FE444A"/>
    <w:rsid w:val="00FE44FD"/>
    <w:rsid w:val="00FE4841"/>
    <w:rsid w:val="00FE4B75"/>
    <w:rsid w:val="00FE4BE0"/>
    <w:rsid w:val="00FE4F3D"/>
    <w:rsid w:val="00FE506E"/>
    <w:rsid w:val="00FE50E0"/>
    <w:rsid w:val="00FE5110"/>
    <w:rsid w:val="00FE5188"/>
    <w:rsid w:val="00FE527E"/>
    <w:rsid w:val="00FE5A49"/>
    <w:rsid w:val="00FE5A58"/>
    <w:rsid w:val="00FE5B1F"/>
    <w:rsid w:val="00FE5E7B"/>
    <w:rsid w:val="00FE60C5"/>
    <w:rsid w:val="00FE636B"/>
    <w:rsid w:val="00FE6615"/>
    <w:rsid w:val="00FE6DC3"/>
    <w:rsid w:val="00FE6E95"/>
    <w:rsid w:val="00FE716B"/>
    <w:rsid w:val="00FE7188"/>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D28C7"/>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P,列出,목,列出段落2,Numbered List,목록 단,リ,—,列出段落"/>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2"/>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0MaintextChar">
    <w:name w:val="0 Main text Char"/>
    <w:link w:val="0Maintext"/>
    <w:qFormat/>
    <w:locked/>
    <w:rsid w:val="009D7A33"/>
    <w:rPr>
      <w:rFonts w:ascii="Times New Roman" w:hAnsi="Times New Roman"/>
      <w:lang w:val="en-GB" w:eastAsia="en-US"/>
    </w:rPr>
  </w:style>
  <w:style w:type="paragraph" w:customStyle="1" w:styleId="0Maintext">
    <w:name w:val="0 Main text"/>
    <w:basedOn w:val="a"/>
    <w:link w:val="0MaintextChar"/>
    <w:qFormat/>
    <w:rsid w:val="009D7A33"/>
    <w:pPr>
      <w:overflowPunct/>
      <w:autoSpaceDE/>
      <w:autoSpaceDN/>
      <w:adjustRightInd/>
      <w:spacing w:after="0"/>
      <w:jc w:val="both"/>
      <w:textAlignment w:val="auto"/>
    </w:pPr>
    <w:rPr>
      <w:lang w:val="en-GB"/>
    </w:rPr>
  </w:style>
  <w:style w:type="character" w:customStyle="1" w:styleId="14">
    <w:name w:val="列表段落 字符1"/>
    <w:aliases w:val="列 字符,Task Body 字符,列表段 字符,—ñ弌 字符,P 字符,列出 字符,목 字符,列出段落2 字符,Numbered List 字符,목록 단 字符,リ 字符,— 字符,列出段落 字符1"/>
    <w:link w:val="aff0"/>
    <w:uiPriority w:val="34"/>
    <w:qFormat/>
    <w:locked/>
    <w:rsid w:val="005E6D6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0173312">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69676175">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19740723">
      <w:bodyDiv w:val="1"/>
      <w:marLeft w:val="0"/>
      <w:marRight w:val="0"/>
      <w:marTop w:val="0"/>
      <w:marBottom w:val="0"/>
      <w:divBdr>
        <w:top w:val="none" w:sz="0" w:space="0" w:color="auto"/>
        <w:left w:val="none" w:sz="0" w:space="0" w:color="auto"/>
        <w:bottom w:val="none" w:sz="0" w:space="0" w:color="auto"/>
        <w:right w:val="none" w:sz="0" w:space="0" w:color="auto"/>
      </w:divBdr>
    </w:div>
    <w:div w:id="1020467890">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2.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6A2B5F0A-0255-4080-B10D-0C638A3BA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2802</TotalTime>
  <Pages>9</Pages>
  <Words>3394</Words>
  <Characters>19349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22698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860</cp:revision>
  <cp:lastPrinted>2004-04-14T09:17:00Z</cp:lastPrinted>
  <dcterms:created xsi:type="dcterms:W3CDTF">2023-08-09T05:59:00Z</dcterms:created>
  <dcterms:modified xsi:type="dcterms:W3CDTF">2024-09-30T05:50:00Z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